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91BEF" w14:textId="3F12D8C5" w:rsidR="00D218FD" w:rsidRDefault="001E3982" w:rsidP="00D218FD">
      <w:pPr>
        <w:pStyle w:val="NormalWeb"/>
        <w:jc w:val="center"/>
        <w:rPr>
          <w:b/>
          <w:bCs/>
        </w:rPr>
      </w:pPr>
      <w:r>
        <w:rPr>
          <w:b/>
          <w:bCs/>
        </w:rPr>
        <w:t xml:space="preserve">How </w:t>
      </w:r>
      <w:r w:rsidR="00D218FD">
        <w:rPr>
          <w:b/>
          <w:bCs/>
        </w:rPr>
        <w:t xml:space="preserve">deep disagreements </w:t>
      </w:r>
      <w:r>
        <w:rPr>
          <w:b/>
          <w:bCs/>
        </w:rPr>
        <w:t xml:space="preserve">limit the </w:t>
      </w:r>
      <w:r w:rsidR="00D218FD">
        <w:rPr>
          <w:b/>
          <w:bCs/>
        </w:rPr>
        <w:t>epistemic benefit of social diversity</w:t>
      </w:r>
      <w:r w:rsidR="005A141D">
        <w:rPr>
          <w:b/>
          <w:bCs/>
        </w:rPr>
        <w:t xml:space="preserve"> </w:t>
      </w:r>
    </w:p>
    <w:p w14:paraId="39C5260D" w14:textId="63C86C86" w:rsidR="001E3982" w:rsidRDefault="00D218FD" w:rsidP="00D218FD">
      <w:pPr>
        <w:pStyle w:val="NormalWeb"/>
        <w:ind w:firstLine="720"/>
        <w:jc w:val="both"/>
        <w:rPr>
          <w:rFonts w:ascii="Times" w:hAnsi="Times"/>
          <w:sz w:val="28"/>
          <w:szCs w:val="28"/>
        </w:rPr>
      </w:pPr>
      <w:r>
        <w:rPr>
          <w:rFonts w:ascii="Times" w:hAnsi="Times"/>
          <w:sz w:val="28"/>
          <w:szCs w:val="28"/>
        </w:rPr>
        <w:t xml:space="preserve">Disagreements </w:t>
      </w:r>
      <w:r w:rsidR="00FD0A8A" w:rsidRPr="00C7667C">
        <w:rPr>
          <w:rFonts w:ascii="Times" w:hAnsi="Times"/>
          <w:sz w:val="28"/>
          <w:szCs w:val="28"/>
        </w:rPr>
        <w:t xml:space="preserve">are epistemically useful when they make </w:t>
      </w:r>
      <w:r>
        <w:rPr>
          <w:rFonts w:ascii="Times" w:hAnsi="Times"/>
          <w:sz w:val="28"/>
          <w:szCs w:val="28"/>
        </w:rPr>
        <w:t xml:space="preserve">a </w:t>
      </w:r>
      <w:r w:rsidR="00FD0A8A" w:rsidRPr="00C7667C">
        <w:rPr>
          <w:rFonts w:ascii="Times" w:hAnsi="Times"/>
          <w:sz w:val="28"/>
          <w:szCs w:val="28"/>
        </w:rPr>
        <w:t>revisi</w:t>
      </w:r>
      <w:r>
        <w:rPr>
          <w:rFonts w:ascii="Times" w:hAnsi="Times"/>
          <w:sz w:val="28"/>
          <w:szCs w:val="28"/>
        </w:rPr>
        <w:t>on of</w:t>
      </w:r>
      <w:r w:rsidR="00FD0A8A" w:rsidRPr="00C7667C">
        <w:rPr>
          <w:rFonts w:ascii="Times" w:hAnsi="Times"/>
          <w:sz w:val="28"/>
          <w:szCs w:val="28"/>
        </w:rPr>
        <w:t xml:space="preserve"> each interlocutor’s </w:t>
      </w:r>
      <w:r w:rsidR="001E3982">
        <w:rPr>
          <w:rFonts w:ascii="Times" w:hAnsi="Times"/>
          <w:sz w:val="28"/>
          <w:szCs w:val="28"/>
        </w:rPr>
        <w:t xml:space="preserve">belief </w:t>
      </w:r>
      <w:r w:rsidR="00FD0A8A" w:rsidRPr="00C7667C">
        <w:rPr>
          <w:rFonts w:ascii="Times" w:hAnsi="Times"/>
          <w:sz w:val="28"/>
          <w:szCs w:val="28"/>
        </w:rPr>
        <w:t xml:space="preserve">a rational requirement. </w:t>
      </w:r>
      <w:r>
        <w:rPr>
          <w:rFonts w:ascii="Times" w:hAnsi="Times"/>
          <w:sz w:val="28"/>
          <w:szCs w:val="28"/>
        </w:rPr>
        <w:t>This process of revision is beneficial as it allows for the rigorous assessment of each raised claim</w:t>
      </w:r>
      <w:r w:rsidR="001E3982">
        <w:rPr>
          <w:rFonts w:ascii="Times" w:hAnsi="Times"/>
          <w:sz w:val="28"/>
          <w:szCs w:val="28"/>
        </w:rPr>
        <w:t>, enabling errors to be corrected and propositions to be defended</w:t>
      </w:r>
      <w:r>
        <w:rPr>
          <w:rFonts w:ascii="Times" w:hAnsi="Times"/>
          <w:sz w:val="28"/>
          <w:szCs w:val="28"/>
        </w:rPr>
        <w:t xml:space="preserve">. </w:t>
      </w:r>
      <w:r w:rsidR="00FD0A8A" w:rsidRPr="00C7667C">
        <w:rPr>
          <w:rFonts w:ascii="Times" w:hAnsi="Times"/>
          <w:sz w:val="28"/>
          <w:szCs w:val="28"/>
        </w:rPr>
        <w:t xml:space="preserve">For this reason, so-called ‘deep-disagreements’ are troubling as they violate this epistemic function that disagreements ought to perform. In a deep disagreement, no opponent offers a reason </w:t>
      </w:r>
      <w:r w:rsidR="001E3982">
        <w:rPr>
          <w:rFonts w:ascii="Times" w:hAnsi="Times"/>
          <w:sz w:val="28"/>
          <w:szCs w:val="28"/>
        </w:rPr>
        <w:t xml:space="preserve">considered compelling enough </w:t>
      </w:r>
      <w:r w:rsidR="00FD0A8A" w:rsidRPr="00C7667C">
        <w:rPr>
          <w:rFonts w:ascii="Times" w:hAnsi="Times"/>
          <w:sz w:val="28"/>
          <w:szCs w:val="28"/>
        </w:rPr>
        <w:t>to</w:t>
      </w:r>
      <w:r w:rsidR="004139A0">
        <w:rPr>
          <w:rFonts w:ascii="Times" w:hAnsi="Times"/>
          <w:sz w:val="28"/>
          <w:szCs w:val="28"/>
        </w:rPr>
        <w:t xml:space="preserve"> encourage the other into belief revision </w:t>
      </w:r>
      <w:r w:rsidR="00FD0A8A" w:rsidRPr="00C7667C">
        <w:rPr>
          <w:rFonts w:ascii="Times" w:hAnsi="Times"/>
          <w:sz w:val="28"/>
          <w:szCs w:val="28"/>
        </w:rPr>
        <w:t xml:space="preserve">— both </w:t>
      </w:r>
      <w:r>
        <w:rPr>
          <w:rFonts w:ascii="Times" w:hAnsi="Times"/>
          <w:sz w:val="28"/>
          <w:szCs w:val="28"/>
        </w:rPr>
        <w:t xml:space="preserve">opponents </w:t>
      </w:r>
      <w:r w:rsidR="00FD0A8A" w:rsidRPr="00C7667C">
        <w:rPr>
          <w:rFonts w:ascii="Times" w:hAnsi="Times"/>
          <w:sz w:val="28"/>
          <w:szCs w:val="28"/>
        </w:rPr>
        <w:t>believe they are equally justified throughout the argumentative exchang</w:t>
      </w:r>
      <w:r w:rsidR="001E3982">
        <w:rPr>
          <w:rFonts w:ascii="Times" w:hAnsi="Times"/>
          <w:sz w:val="28"/>
          <w:szCs w:val="28"/>
        </w:rPr>
        <w:t>e</w:t>
      </w:r>
      <w:r w:rsidR="00FD0A8A" w:rsidRPr="00C7667C">
        <w:rPr>
          <w:rFonts w:ascii="Times" w:hAnsi="Times"/>
          <w:sz w:val="28"/>
          <w:szCs w:val="28"/>
        </w:rPr>
        <w:t>.</w:t>
      </w:r>
      <w:r>
        <w:rPr>
          <w:rFonts w:ascii="Times" w:hAnsi="Times"/>
          <w:sz w:val="28"/>
          <w:szCs w:val="28"/>
        </w:rPr>
        <w:t xml:space="preserve"> Consequently, epistemologists of disagreement often hold the view that a given disagreement carries potential epistemic benefit </w:t>
      </w:r>
      <w:r w:rsidR="00FD0A8A" w:rsidRPr="00C7667C">
        <w:rPr>
          <w:rFonts w:ascii="Times" w:hAnsi="Times"/>
          <w:sz w:val="28"/>
          <w:szCs w:val="28"/>
        </w:rPr>
        <w:t xml:space="preserve">only insofar as it is not deep. </w:t>
      </w:r>
    </w:p>
    <w:p w14:paraId="5B7E3B92" w14:textId="4505BD32" w:rsidR="004139A0" w:rsidRDefault="00C7667C" w:rsidP="00D218FD">
      <w:pPr>
        <w:pStyle w:val="NormalWeb"/>
        <w:ind w:firstLine="720"/>
        <w:jc w:val="both"/>
        <w:rPr>
          <w:rFonts w:ascii="Times" w:hAnsi="Times"/>
          <w:sz w:val="28"/>
          <w:szCs w:val="28"/>
        </w:rPr>
      </w:pPr>
      <w:r w:rsidRPr="00C7667C">
        <w:rPr>
          <w:rFonts w:ascii="Times" w:hAnsi="Times"/>
          <w:sz w:val="28"/>
          <w:szCs w:val="28"/>
        </w:rPr>
        <w:t xml:space="preserve">In this paper, I propose that the epistemically inert nature of deep disagreements </w:t>
      </w:r>
      <w:r w:rsidR="001E3982">
        <w:rPr>
          <w:rFonts w:ascii="Times" w:hAnsi="Times"/>
          <w:sz w:val="28"/>
          <w:szCs w:val="28"/>
        </w:rPr>
        <w:t xml:space="preserve">undermines </w:t>
      </w:r>
      <w:r w:rsidRPr="00C7667C">
        <w:rPr>
          <w:rFonts w:ascii="Times" w:hAnsi="Times"/>
          <w:sz w:val="28"/>
          <w:szCs w:val="28"/>
        </w:rPr>
        <w:t xml:space="preserve">the </w:t>
      </w:r>
      <w:r w:rsidR="00D218FD">
        <w:rPr>
          <w:rFonts w:ascii="Times" w:hAnsi="Times"/>
          <w:sz w:val="28"/>
          <w:szCs w:val="28"/>
        </w:rPr>
        <w:t>social-</w:t>
      </w:r>
      <w:r w:rsidRPr="00C7667C">
        <w:rPr>
          <w:rFonts w:ascii="Times" w:hAnsi="Times"/>
          <w:sz w:val="28"/>
          <w:szCs w:val="28"/>
        </w:rPr>
        <w:t>feminist</w:t>
      </w:r>
      <w:r w:rsidR="00D218FD">
        <w:rPr>
          <w:rFonts w:ascii="Times" w:hAnsi="Times"/>
          <w:sz w:val="28"/>
          <w:szCs w:val="28"/>
        </w:rPr>
        <w:t xml:space="preserve"> epistemic</w:t>
      </w:r>
      <w:r w:rsidRPr="00C7667C">
        <w:rPr>
          <w:rFonts w:ascii="Times" w:hAnsi="Times"/>
          <w:sz w:val="28"/>
          <w:szCs w:val="28"/>
        </w:rPr>
        <w:t xml:space="preserve"> thesis that interactions </w:t>
      </w:r>
      <w:r>
        <w:rPr>
          <w:rFonts w:ascii="Times" w:hAnsi="Times"/>
          <w:sz w:val="28"/>
          <w:szCs w:val="28"/>
        </w:rPr>
        <w:t xml:space="preserve">between </w:t>
      </w:r>
      <w:r w:rsidR="00D218FD">
        <w:rPr>
          <w:rFonts w:ascii="Times" w:hAnsi="Times"/>
          <w:sz w:val="28"/>
          <w:szCs w:val="28"/>
        </w:rPr>
        <w:t xml:space="preserve">agents </w:t>
      </w:r>
      <w:r w:rsidRPr="00C7667C">
        <w:rPr>
          <w:rFonts w:ascii="Times" w:hAnsi="Times"/>
          <w:sz w:val="28"/>
          <w:szCs w:val="28"/>
        </w:rPr>
        <w:t xml:space="preserve">who are differently socially situated carry more potential epistemic benefit than interactions </w:t>
      </w:r>
      <w:r>
        <w:rPr>
          <w:rFonts w:ascii="Times" w:hAnsi="Times"/>
          <w:sz w:val="28"/>
          <w:szCs w:val="28"/>
        </w:rPr>
        <w:t xml:space="preserve">between </w:t>
      </w:r>
      <w:r w:rsidRPr="00C7667C">
        <w:rPr>
          <w:rFonts w:ascii="Times" w:hAnsi="Times"/>
          <w:sz w:val="28"/>
          <w:szCs w:val="28"/>
        </w:rPr>
        <w:t>similarly situated agents.</w:t>
      </w:r>
      <w:r w:rsidRPr="00C7667C">
        <w:rPr>
          <w:rFonts w:ascii="Times" w:hAnsi="Times"/>
          <w:sz w:val="20"/>
          <w:szCs w:val="20"/>
        </w:rPr>
        <w:t xml:space="preserve"> </w:t>
      </w:r>
      <w:r w:rsidRPr="00D218FD">
        <w:rPr>
          <w:rFonts w:ascii="Times" w:hAnsi="Times"/>
          <w:sz w:val="28"/>
          <w:szCs w:val="28"/>
        </w:rPr>
        <w:t xml:space="preserve">The </w:t>
      </w:r>
      <w:r w:rsidR="001E3982">
        <w:rPr>
          <w:rFonts w:ascii="Times" w:hAnsi="Times"/>
          <w:sz w:val="28"/>
          <w:szCs w:val="28"/>
        </w:rPr>
        <w:t xml:space="preserve">basis </w:t>
      </w:r>
      <w:r w:rsidRPr="00D218FD">
        <w:rPr>
          <w:rFonts w:ascii="Times" w:hAnsi="Times"/>
          <w:sz w:val="28"/>
          <w:szCs w:val="28"/>
        </w:rPr>
        <w:t xml:space="preserve">for my argument is that the interactions between differently situated agents are likely to constitute deep disagreements. </w:t>
      </w:r>
      <w:r w:rsidR="00D218FD">
        <w:rPr>
          <w:rFonts w:ascii="Times" w:hAnsi="Times"/>
          <w:sz w:val="28"/>
          <w:szCs w:val="28"/>
        </w:rPr>
        <w:t xml:space="preserve">This result follows directly from the recognition that deep disagreements are </w:t>
      </w:r>
      <w:r w:rsidR="001E3982">
        <w:rPr>
          <w:rFonts w:ascii="Times" w:hAnsi="Times"/>
          <w:sz w:val="28"/>
          <w:szCs w:val="28"/>
        </w:rPr>
        <w:t xml:space="preserve">caused by the disagreeing opponents </w:t>
      </w:r>
      <w:r w:rsidR="00D218FD">
        <w:rPr>
          <w:rFonts w:ascii="Times" w:hAnsi="Times"/>
          <w:sz w:val="28"/>
          <w:szCs w:val="28"/>
        </w:rPr>
        <w:t>holding different fundamental</w:t>
      </w:r>
      <w:r w:rsidR="001E3982">
        <w:rPr>
          <w:rFonts w:ascii="Times" w:hAnsi="Times"/>
          <w:sz w:val="28"/>
          <w:szCs w:val="28"/>
        </w:rPr>
        <w:t xml:space="preserve"> and</w:t>
      </w:r>
      <w:r w:rsidR="00D218FD">
        <w:rPr>
          <w:rFonts w:ascii="Times" w:hAnsi="Times"/>
          <w:sz w:val="28"/>
          <w:szCs w:val="28"/>
        </w:rPr>
        <w:t xml:space="preserve"> immutable prior beliefs, beliefs which they acquire through their particular social situatedness. Considering these fundamental beliefs as </w:t>
      </w:r>
      <w:proofErr w:type="spellStart"/>
      <w:r w:rsidR="00D218FD">
        <w:rPr>
          <w:rFonts w:ascii="Times" w:hAnsi="Times"/>
          <w:sz w:val="28"/>
          <w:szCs w:val="28"/>
        </w:rPr>
        <w:t>Wittgensteinian</w:t>
      </w:r>
      <w:proofErr w:type="spellEnd"/>
      <w:r w:rsidR="00D218FD">
        <w:rPr>
          <w:rFonts w:ascii="Times" w:hAnsi="Times"/>
          <w:sz w:val="28"/>
          <w:szCs w:val="28"/>
        </w:rPr>
        <w:t xml:space="preserve"> ‘hinge commitments’, or </w:t>
      </w:r>
      <w:proofErr w:type="spellStart"/>
      <w:r w:rsidR="00D218FD">
        <w:rPr>
          <w:rFonts w:ascii="Times" w:hAnsi="Times"/>
          <w:sz w:val="28"/>
          <w:szCs w:val="28"/>
        </w:rPr>
        <w:t>Foglinean</w:t>
      </w:r>
      <w:proofErr w:type="spellEnd"/>
      <w:r w:rsidR="00D218FD">
        <w:rPr>
          <w:rFonts w:ascii="Times" w:hAnsi="Times"/>
          <w:sz w:val="28"/>
          <w:szCs w:val="28"/>
        </w:rPr>
        <w:t xml:space="preserve"> ‘framework propositions’</w:t>
      </w:r>
      <w:r w:rsidR="009C76F0">
        <w:rPr>
          <w:rFonts w:ascii="Times" w:hAnsi="Times"/>
          <w:sz w:val="28"/>
          <w:szCs w:val="28"/>
        </w:rPr>
        <w:t>,</w:t>
      </w:r>
      <w:r w:rsidR="00D218FD">
        <w:rPr>
          <w:rFonts w:ascii="Times" w:hAnsi="Times"/>
          <w:sz w:val="28"/>
          <w:szCs w:val="28"/>
        </w:rPr>
        <w:t xml:space="preserve"> allows for a linguistic assessment of deep disagreements as conversations between individuals who </w:t>
      </w:r>
      <w:r w:rsidR="004139A0">
        <w:rPr>
          <w:rFonts w:ascii="Times" w:hAnsi="Times"/>
          <w:sz w:val="28"/>
          <w:szCs w:val="28"/>
        </w:rPr>
        <w:t>cannot fully understand the points raised by their opponents and thus cannot revise their belief as a result</w:t>
      </w:r>
      <w:r w:rsidR="00D218FD">
        <w:rPr>
          <w:rFonts w:ascii="Times" w:hAnsi="Times"/>
          <w:sz w:val="28"/>
          <w:szCs w:val="28"/>
        </w:rPr>
        <w:t xml:space="preserve">. Pairing this linguistic assessment with the </w:t>
      </w:r>
      <w:r w:rsidR="001E3982">
        <w:rPr>
          <w:rFonts w:ascii="Times" w:hAnsi="Times"/>
          <w:sz w:val="28"/>
          <w:szCs w:val="28"/>
        </w:rPr>
        <w:t xml:space="preserve">social-feminist epistemic </w:t>
      </w:r>
      <w:r w:rsidR="00D218FD">
        <w:rPr>
          <w:rFonts w:ascii="Times" w:hAnsi="Times"/>
          <w:sz w:val="28"/>
          <w:szCs w:val="28"/>
        </w:rPr>
        <w:t>thesis suggests that agents acquire their fundamental beliefs (</w:t>
      </w:r>
      <w:r w:rsidR="000635D3">
        <w:rPr>
          <w:rFonts w:ascii="Times" w:hAnsi="Times"/>
          <w:sz w:val="28"/>
          <w:szCs w:val="28"/>
        </w:rPr>
        <w:t>which underwrite</w:t>
      </w:r>
      <w:r w:rsidR="00D218FD">
        <w:rPr>
          <w:rFonts w:ascii="Times" w:hAnsi="Times"/>
          <w:sz w:val="28"/>
          <w:szCs w:val="28"/>
        </w:rPr>
        <w:t xml:space="preserve"> their </w:t>
      </w:r>
      <w:r w:rsidR="000635D3">
        <w:rPr>
          <w:rFonts w:ascii="Times" w:hAnsi="Times"/>
          <w:sz w:val="28"/>
          <w:szCs w:val="28"/>
        </w:rPr>
        <w:t xml:space="preserve">choice of </w:t>
      </w:r>
      <w:r w:rsidR="00D218FD">
        <w:rPr>
          <w:rFonts w:ascii="Times" w:hAnsi="Times"/>
          <w:sz w:val="28"/>
          <w:szCs w:val="28"/>
        </w:rPr>
        <w:t>linguistic products) through membership in a particular social group. Consequently, agents who belong to different social groups</w:t>
      </w:r>
      <w:r w:rsidR="004139A0">
        <w:rPr>
          <w:rFonts w:ascii="Times" w:hAnsi="Times"/>
          <w:sz w:val="28"/>
          <w:szCs w:val="28"/>
        </w:rPr>
        <w:t xml:space="preserve"> –</w:t>
      </w:r>
      <w:r w:rsidR="00D218FD">
        <w:rPr>
          <w:rFonts w:ascii="Times" w:hAnsi="Times"/>
          <w:sz w:val="28"/>
          <w:szCs w:val="28"/>
        </w:rPr>
        <w:t xml:space="preserve"> </w:t>
      </w:r>
      <w:r w:rsidR="004139A0">
        <w:rPr>
          <w:rFonts w:ascii="Times" w:hAnsi="Times"/>
          <w:sz w:val="28"/>
          <w:szCs w:val="28"/>
        </w:rPr>
        <w:t xml:space="preserve">and are therefore differently socially situated – are </w:t>
      </w:r>
      <w:r w:rsidR="009C76F0">
        <w:rPr>
          <w:rFonts w:ascii="Times" w:hAnsi="Times"/>
          <w:sz w:val="28"/>
          <w:szCs w:val="28"/>
        </w:rPr>
        <w:t xml:space="preserve">not </w:t>
      </w:r>
      <w:r w:rsidR="004139A0">
        <w:rPr>
          <w:rFonts w:ascii="Times" w:hAnsi="Times"/>
          <w:sz w:val="28"/>
          <w:szCs w:val="28"/>
        </w:rPr>
        <w:t xml:space="preserve">likely to share common fundamental beliefs, leading to deep disagreements. </w:t>
      </w:r>
    </w:p>
    <w:p w14:paraId="6803DD6D" w14:textId="66B3BEBC" w:rsidR="00C7667C" w:rsidRDefault="000635D3" w:rsidP="00D218FD">
      <w:pPr>
        <w:pStyle w:val="NormalWeb"/>
        <w:ind w:firstLine="720"/>
        <w:jc w:val="both"/>
        <w:rPr>
          <w:rFonts w:ascii="Times" w:hAnsi="Times"/>
          <w:sz w:val="28"/>
          <w:szCs w:val="28"/>
        </w:rPr>
      </w:pPr>
      <w:r>
        <w:rPr>
          <w:rFonts w:ascii="Times" w:hAnsi="Times"/>
          <w:sz w:val="28"/>
          <w:szCs w:val="28"/>
        </w:rPr>
        <w:t>The likelihood of deep disagreements amongst differently socially situated agents</w:t>
      </w:r>
      <w:r w:rsidR="00D218FD">
        <w:rPr>
          <w:rFonts w:ascii="Times" w:hAnsi="Times"/>
          <w:sz w:val="28"/>
          <w:szCs w:val="28"/>
        </w:rPr>
        <w:t xml:space="preserve"> puts considerable strain on the feminist claim that the disagreements that occur within socially diverse epistemic communities carry more epistemic potential than disagreement within homogenous communities. That is to say, the </w:t>
      </w:r>
      <w:r>
        <w:rPr>
          <w:rFonts w:ascii="Times" w:hAnsi="Times"/>
          <w:sz w:val="28"/>
          <w:szCs w:val="28"/>
        </w:rPr>
        <w:t>likelihood of</w:t>
      </w:r>
      <w:r w:rsidR="00D218FD">
        <w:rPr>
          <w:rFonts w:ascii="Times" w:hAnsi="Times"/>
          <w:sz w:val="28"/>
          <w:szCs w:val="28"/>
        </w:rPr>
        <w:t xml:space="preserve"> deep disagreements threatens the very suggestion that </w:t>
      </w:r>
      <w:r w:rsidR="004139A0">
        <w:rPr>
          <w:rFonts w:ascii="Times" w:hAnsi="Times"/>
          <w:sz w:val="28"/>
          <w:szCs w:val="28"/>
        </w:rPr>
        <w:t xml:space="preserve">a high degree of </w:t>
      </w:r>
      <w:r w:rsidR="00D218FD">
        <w:rPr>
          <w:rFonts w:ascii="Times" w:hAnsi="Times"/>
          <w:sz w:val="28"/>
          <w:szCs w:val="28"/>
        </w:rPr>
        <w:t xml:space="preserve">social diversity is epistemically beneficial in communities in which disagreement </w:t>
      </w:r>
      <w:r w:rsidR="00C642D6">
        <w:rPr>
          <w:rFonts w:ascii="Times" w:hAnsi="Times"/>
          <w:sz w:val="28"/>
          <w:szCs w:val="28"/>
        </w:rPr>
        <w:t xml:space="preserve">is </w:t>
      </w:r>
      <w:r w:rsidR="00D218FD">
        <w:rPr>
          <w:rFonts w:ascii="Times" w:hAnsi="Times"/>
          <w:sz w:val="28"/>
          <w:szCs w:val="28"/>
        </w:rPr>
        <w:t>a</w:t>
      </w:r>
      <w:r w:rsidR="00C642D6">
        <w:rPr>
          <w:rFonts w:ascii="Times" w:hAnsi="Times"/>
          <w:sz w:val="28"/>
          <w:szCs w:val="28"/>
        </w:rPr>
        <w:t xml:space="preserve">n important </w:t>
      </w:r>
      <w:r w:rsidR="00D218FD">
        <w:rPr>
          <w:rFonts w:ascii="Times" w:hAnsi="Times"/>
          <w:sz w:val="28"/>
          <w:szCs w:val="28"/>
        </w:rPr>
        <w:t xml:space="preserve">source of interaction, such as in science or politics. To save the epistemic benefit of social diversity, I show how the related but distinct feminist thesis of epistemic privilege offers a stronger suggestion for how </w:t>
      </w:r>
      <w:r w:rsidR="00D218FD">
        <w:rPr>
          <w:rFonts w:ascii="Times" w:hAnsi="Times"/>
          <w:sz w:val="28"/>
          <w:szCs w:val="28"/>
        </w:rPr>
        <w:lastRenderedPageBreak/>
        <w:t xml:space="preserve">social diversity can be beneficial in times of disagreement. This thesis states that agents who are </w:t>
      </w:r>
      <w:r w:rsidR="00D218FD">
        <w:rPr>
          <w:rFonts w:ascii="Times" w:hAnsi="Times"/>
          <w:i/>
          <w:iCs/>
          <w:sz w:val="28"/>
          <w:szCs w:val="28"/>
        </w:rPr>
        <w:t>multiply situated</w:t>
      </w:r>
      <w:r w:rsidR="00D218FD">
        <w:rPr>
          <w:rFonts w:ascii="Times" w:hAnsi="Times"/>
          <w:sz w:val="28"/>
          <w:szCs w:val="28"/>
        </w:rPr>
        <w:t xml:space="preserve"> – that is, members of multiple social communities at once – in virtue of existing on the margins of social groups are in an epistemically </w:t>
      </w:r>
      <w:r w:rsidR="004139A0">
        <w:rPr>
          <w:rFonts w:ascii="Times" w:hAnsi="Times"/>
          <w:sz w:val="28"/>
          <w:szCs w:val="28"/>
        </w:rPr>
        <w:t xml:space="preserve">privileged </w:t>
      </w:r>
      <w:r w:rsidR="00D218FD">
        <w:rPr>
          <w:rFonts w:ascii="Times" w:hAnsi="Times"/>
          <w:sz w:val="28"/>
          <w:szCs w:val="28"/>
        </w:rPr>
        <w:t xml:space="preserve">position. This </w:t>
      </w:r>
      <w:r w:rsidR="004139A0">
        <w:rPr>
          <w:rFonts w:ascii="Times" w:hAnsi="Times"/>
          <w:sz w:val="28"/>
          <w:szCs w:val="28"/>
        </w:rPr>
        <w:t xml:space="preserve">privilege manifests as the ability </w:t>
      </w:r>
      <w:r w:rsidR="00D218FD">
        <w:rPr>
          <w:rFonts w:ascii="Times" w:hAnsi="Times"/>
          <w:sz w:val="28"/>
          <w:szCs w:val="28"/>
        </w:rPr>
        <w:t xml:space="preserve">to </w:t>
      </w:r>
      <w:r w:rsidR="004139A0">
        <w:rPr>
          <w:rFonts w:ascii="Times" w:hAnsi="Times"/>
          <w:sz w:val="28"/>
          <w:szCs w:val="28"/>
        </w:rPr>
        <w:t xml:space="preserve">understand </w:t>
      </w:r>
      <w:r w:rsidR="00C642D6">
        <w:rPr>
          <w:rFonts w:ascii="Times" w:hAnsi="Times"/>
          <w:sz w:val="28"/>
          <w:szCs w:val="28"/>
        </w:rPr>
        <w:t xml:space="preserve">multiple </w:t>
      </w:r>
      <w:r w:rsidR="00D218FD">
        <w:rPr>
          <w:rFonts w:ascii="Times" w:hAnsi="Times"/>
          <w:sz w:val="28"/>
          <w:szCs w:val="28"/>
        </w:rPr>
        <w:t>fundamental belief systems</w:t>
      </w:r>
      <w:r w:rsidR="004139A0">
        <w:rPr>
          <w:rFonts w:ascii="Times" w:hAnsi="Times"/>
          <w:sz w:val="28"/>
          <w:szCs w:val="28"/>
        </w:rPr>
        <w:t xml:space="preserve"> simultaneously, translating terms and concepts in one system into those familiar to the other</w:t>
      </w:r>
      <w:r w:rsidR="00D218FD">
        <w:rPr>
          <w:rFonts w:ascii="Times" w:hAnsi="Times"/>
          <w:sz w:val="28"/>
          <w:szCs w:val="28"/>
        </w:rPr>
        <w:t xml:space="preserve">. </w:t>
      </w:r>
      <w:r w:rsidR="004139A0">
        <w:rPr>
          <w:rFonts w:ascii="Times" w:hAnsi="Times"/>
          <w:sz w:val="28"/>
          <w:szCs w:val="28"/>
        </w:rPr>
        <w:t xml:space="preserve">Thus, </w:t>
      </w:r>
      <w:r w:rsidR="00C642D6" w:rsidRPr="005A141D">
        <w:rPr>
          <w:rFonts w:ascii="Times" w:hAnsi="Times"/>
          <w:i/>
          <w:iCs/>
          <w:sz w:val="28"/>
          <w:szCs w:val="28"/>
        </w:rPr>
        <w:t>multiply</w:t>
      </w:r>
      <w:r w:rsidR="00C642D6">
        <w:rPr>
          <w:rFonts w:ascii="Times" w:hAnsi="Times"/>
          <w:sz w:val="28"/>
          <w:szCs w:val="28"/>
        </w:rPr>
        <w:t xml:space="preserve"> situated individuals are extremely valuable for mediating disagreements between vastly different social groups, ensuring that the argumentative exchange is epistemically productive. </w:t>
      </w:r>
    </w:p>
    <w:p w14:paraId="3C53EDFC" w14:textId="7ADDA752" w:rsidR="00D218FD" w:rsidRDefault="00D218FD" w:rsidP="00FD0A8A">
      <w:pPr>
        <w:pStyle w:val="NormalWeb"/>
        <w:rPr>
          <w:rFonts w:ascii="Times" w:hAnsi="Times"/>
          <w:sz w:val="28"/>
          <w:szCs w:val="28"/>
        </w:rPr>
      </w:pPr>
    </w:p>
    <w:p w14:paraId="2468FFA2" w14:textId="6B23B3A7" w:rsidR="00D218FD" w:rsidRDefault="00D218FD" w:rsidP="00FD0A8A">
      <w:pPr>
        <w:pStyle w:val="NormalWeb"/>
        <w:rPr>
          <w:rFonts w:ascii="Times" w:hAnsi="Times"/>
          <w:sz w:val="28"/>
          <w:szCs w:val="28"/>
        </w:rPr>
      </w:pPr>
    </w:p>
    <w:p w14:paraId="53B00AA6" w14:textId="58EC9C67" w:rsidR="00D218FD" w:rsidRDefault="00D218FD" w:rsidP="00FD0A8A">
      <w:pPr>
        <w:pStyle w:val="NormalWeb"/>
        <w:rPr>
          <w:rFonts w:ascii="Times" w:hAnsi="Times"/>
          <w:sz w:val="28"/>
          <w:szCs w:val="28"/>
        </w:rPr>
      </w:pPr>
      <w:r>
        <w:rPr>
          <w:rFonts w:ascii="Times" w:hAnsi="Times"/>
          <w:sz w:val="28"/>
          <w:szCs w:val="28"/>
        </w:rPr>
        <w:t>Bibliography:</w:t>
      </w:r>
    </w:p>
    <w:p w14:paraId="0838F63C" w14:textId="2E4B429E" w:rsidR="00D218FD" w:rsidRPr="00D218FD" w:rsidRDefault="00D218FD" w:rsidP="00D218FD">
      <w:pPr>
        <w:spacing w:before="100" w:beforeAutospacing="1" w:after="100" w:afterAutospacing="1"/>
        <w:rPr>
          <w:rFonts w:ascii="Times New Roman" w:eastAsia="Times New Roman" w:hAnsi="Times New Roman" w:cs="Times New Roman"/>
          <w:lang w:eastAsia="en-GB"/>
        </w:rPr>
      </w:pPr>
      <w:proofErr w:type="spellStart"/>
      <w:r w:rsidRPr="00D218FD">
        <w:rPr>
          <w:rFonts w:ascii="CMR10" w:eastAsia="Times New Roman" w:hAnsi="CMR10" w:cs="Times New Roman"/>
          <w:sz w:val="20"/>
          <w:szCs w:val="20"/>
          <w:lang w:eastAsia="en-GB"/>
        </w:rPr>
        <w:t>Akkerman</w:t>
      </w:r>
      <w:proofErr w:type="spellEnd"/>
      <w:r w:rsidRPr="00D218FD">
        <w:rPr>
          <w:rFonts w:ascii="CMR10" w:eastAsia="Times New Roman" w:hAnsi="CMR10" w:cs="Times New Roman"/>
          <w:sz w:val="20"/>
          <w:szCs w:val="20"/>
          <w:lang w:eastAsia="en-GB"/>
        </w:rPr>
        <w:t xml:space="preserve">, </w:t>
      </w:r>
      <w:proofErr w:type="spellStart"/>
      <w:r w:rsidRPr="00D218FD">
        <w:rPr>
          <w:rFonts w:ascii="CMR10" w:eastAsia="Times New Roman" w:hAnsi="CMR10" w:cs="Times New Roman"/>
          <w:sz w:val="20"/>
          <w:szCs w:val="20"/>
          <w:lang w:eastAsia="en-GB"/>
        </w:rPr>
        <w:t>Sanne</w:t>
      </w:r>
      <w:proofErr w:type="spellEnd"/>
      <w:r w:rsidRPr="00D218FD">
        <w:rPr>
          <w:rFonts w:ascii="CMR10" w:eastAsia="Times New Roman" w:hAnsi="CMR10" w:cs="Times New Roman"/>
          <w:sz w:val="20"/>
          <w:szCs w:val="20"/>
          <w:lang w:eastAsia="en-GB"/>
        </w:rPr>
        <w:t xml:space="preserve">, Wilfried </w:t>
      </w:r>
      <w:proofErr w:type="spellStart"/>
      <w:r w:rsidRPr="00D218FD">
        <w:rPr>
          <w:rFonts w:ascii="CMR10" w:eastAsia="Times New Roman" w:hAnsi="CMR10" w:cs="Times New Roman"/>
          <w:sz w:val="20"/>
          <w:szCs w:val="20"/>
          <w:lang w:eastAsia="en-GB"/>
        </w:rPr>
        <w:t>Admiraal</w:t>
      </w:r>
      <w:proofErr w:type="spellEnd"/>
      <w:r w:rsidRPr="00D218FD">
        <w:rPr>
          <w:rFonts w:ascii="CMR10" w:eastAsia="Times New Roman" w:hAnsi="CMR10" w:cs="Times New Roman"/>
          <w:sz w:val="20"/>
          <w:szCs w:val="20"/>
          <w:lang w:eastAsia="en-GB"/>
        </w:rPr>
        <w:t xml:space="preserve">, and Robert Jan Simons. “Unity and diversity in a collaborative research project.” Culture &amp; Psychology 18.2 (2012): 227-252. </w:t>
      </w:r>
    </w:p>
    <w:p w14:paraId="738BC9C1" w14:textId="7D81F693" w:rsidR="00D218FD" w:rsidRDefault="00D218FD" w:rsidP="00D218FD">
      <w:pPr>
        <w:spacing w:before="100" w:beforeAutospacing="1" w:after="100" w:afterAutospacing="1"/>
        <w:rPr>
          <w:rFonts w:ascii="CMR10" w:eastAsia="Times New Roman" w:hAnsi="CMR10" w:cs="Times New Roman"/>
          <w:sz w:val="20"/>
          <w:szCs w:val="20"/>
          <w:lang w:eastAsia="en-GB"/>
        </w:rPr>
      </w:pPr>
      <w:proofErr w:type="spellStart"/>
      <w:r w:rsidRPr="00D218FD">
        <w:rPr>
          <w:rFonts w:ascii="CMR10" w:eastAsia="Times New Roman" w:hAnsi="CMR10" w:cs="Times New Roman"/>
          <w:sz w:val="20"/>
          <w:szCs w:val="20"/>
          <w:lang w:eastAsia="en-GB"/>
        </w:rPr>
        <w:t>Akkerman</w:t>
      </w:r>
      <w:proofErr w:type="spellEnd"/>
      <w:r w:rsidRPr="00D218FD">
        <w:rPr>
          <w:rFonts w:ascii="CMR10" w:eastAsia="Times New Roman" w:hAnsi="CMR10" w:cs="Times New Roman"/>
          <w:sz w:val="20"/>
          <w:szCs w:val="20"/>
          <w:lang w:eastAsia="en-GB"/>
        </w:rPr>
        <w:t xml:space="preserve">, </w:t>
      </w:r>
      <w:proofErr w:type="spellStart"/>
      <w:r w:rsidRPr="00D218FD">
        <w:rPr>
          <w:rFonts w:ascii="CMR10" w:eastAsia="Times New Roman" w:hAnsi="CMR10" w:cs="Times New Roman"/>
          <w:sz w:val="20"/>
          <w:szCs w:val="20"/>
          <w:lang w:eastAsia="en-GB"/>
        </w:rPr>
        <w:t>Sanne</w:t>
      </w:r>
      <w:proofErr w:type="spellEnd"/>
      <w:r w:rsidRPr="00D218FD">
        <w:rPr>
          <w:rFonts w:ascii="CMR10" w:eastAsia="Times New Roman" w:hAnsi="CMR10" w:cs="Times New Roman"/>
          <w:sz w:val="20"/>
          <w:szCs w:val="20"/>
          <w:lang w:eastAsia="en-GB"/>
        </w:rPr>
        <w:t>, et al.</w:t>
      </w:r>
      <w:r>
        <w:rPr>
          <w:rFonts w:ascii="CMR10" w:eastAsia="Times New Roman" w:hAnsi="CMR10" w:cs="Times New Roman"/>
          <w:sz w:val="20"/>
          <w:szCs w:val="20"/>
          <w:lang w:eastAsia="en-GB"/>
        </w:rPr>
        <w:t xml:space="preserve"> </w:t>
      </w:r>
      <w:r w:rsidRPr="00D218FD">
        <w:rPr>
          <w:rFonts w:ascii="CMR10" w:eastAsia="Times New Roman" w:hAnsi="CMR10" w:cs="Times New Roman"/>
          <w:sz w:val="20"/>
          <w:szCs w:val="20"/>
          <w:lang w:eastAsia="en-GB"/>
        </w:rPr>
        <w:t xml:space="preserve">“Considering diversity: </w:t>
      </w:r>
      <w:proofErr w:type="spellStart"/>
      <w:r w:rsidRPr="00D218FD">
        <w:rPr>
          <w:rFonts w:ascii="CMR10" w:eastAsia="Times New Roman" w:hAnsi="CMR10" w:cs="Times New Roman"/>
          <w:sz w:val="20"/>
          <w:szCs w:val="20"/>
          <w:lang w:eastAsia="en-GB"/>
        </w:rPr>
        <w:t>Multivoicedness</w:t>
      </w:r>
      <w:proofErr w:type="spellEnd"/>
      <w:r w:rsidRPr="00D218FD">
        <w:rPr>
          <w:rFonts w:ascii="CMR10" w:eastAsia="Times New Roman" w:hAnsi="CMR10" w:cs="Times New Roman"/>
          <w:sz w:val="20"/>
          <w:szCs w:val="20"/>
          <w:lang w:eastAsia="en-GB"/>
        </w:rPr>
        <w:t xml:space="preserve"> in international academic collaboration.” Culture &amp; Psychology 12.4 (2006): pp. 461-485 </w:t>
      </w:r>
    </w:p>
    <w:p w14:paraId="34C2CF49" w14:textId="77777777" w:rsidR="00D218FD" w:rsidRPr="00D218FD" w:rsidRDefault="00D218FD" w:rsidP="00D218FD">
      <w:pPr>
        <w:spacing w:before="100" w:beforeAutospacing="1" w:after="100" w:afterAutospacing="1"/>
        <w:rPr>
          <w:rFonts w:ascii="Times New Roman" w:eastAsia="Times New Roman" w:hAnsi="Times New Roman" w:cs="Times New Roman"/>
          <w:lang w:eastAsia="en-GB"/>
        </w:rPr>
      </w:pPr>
      <w:r w:rsidRPr="00D218FD">
        <w:rPr>
          <w:rFonts w:ascii="CMR10" w:eastAsia="Times New Roman" w:hAnsi="CMR10" w:cs="Times New Roman"/>
          <w:sz w:val="20"/>
          <w:szCs w:val="20"/>
          <w:lang w:eastAsia="en-GB"/>
        </w:rPr>
        <w:t xml:space="preserve">Anderson, Elizabeth, “Feminist Epistemology and Philosophy of Science”, The Stanford </w:t>
      </w:r>
      <w:proofErr w:type="spellStart"/>
      <w:r w:rsidRPr="00D218FD">
        <w:rPr>
          <w:rFonts w:ascii="CMR10" w:eastAsia="Times New Roman" w:hAnsi="CMR10" w:cs="Times New Roman"/>
          <w:sz w:val="20"/>
          <w:szCs w:val="20"/>
          <w:lang w:eastAsia="en-GB"/>
        </w:rPr>
        <w:t>Encyclopedia</w:t>
      </w:r>
      <w:proofErr w:type="spellEnd"/>
      <w:r w:rsidRPr="00D218FD">
        <w:rPr>
          <w:rFonts w:ascii="CMR10" w:eastAsia="Times New Roman" w:hAnsi="CMR10" w:cs="Times New Roman"/>
          <w:sz w:val="20"/>
          <w:szCs w:val="20"/>
          <w:lang w:eastAsia="en-GB"/>
        </w:rPr>
        <w:t xml:space="preserve"> of Philosophy (Spring 2020 Edition), Edward N. </w:t>
      </w:r>
      <w:proofErr w:type="spellStart"/>
      <w:r w:rsidRPr="00D218FD">
        <w:rPr>
          <w:rFonts w:ascii="CMR10" w:eastAsia="Times New Roman" w:hAnsi="CMR10" w:cs="Times New Roman"/>
          <w:sz w:val="20"/>
          <w:szCs w:val="20"/>
          <w:lang w:eastAsia="en-GB"/>
        </w:rPr>
        <w:t>Zalta</w:t>
      </w:r>
      <w:proofErr w:type="spellEnd"/>
      <w:r w:rsidRPr="00D218FD">
        <w:rPr>
          <w:rFonts w:ascii="CMR10" w:eastAsia="Times New Roman" w:hAnsi="CMR10" w:cs="Times New Roman"/>
          <w:sz w:val="20"/>
          <w:szCs w:val="20"/>
          <w:lang w:eastAsia="en-GB"/>
        </w:rPr>
        <w:t xml:space="preserve"> (ed.), URL = ¡https://plato.stanford.edu/archives/spr2020/entries/feminism- epistemology/¿. </w:t>
      </w:r>
    </w:p>
    <w:p w14:paraId="3704F5EF" w14:textId="77777777" w:rsidR="00D218FD" w:rsidRPr="00D218FD" w:rsidRDefault="00D218FD" w:rsidP="00D218FD">
      <w:pPr>
        <w:spacing w:before="100" w:beforeAutospacing="1" w:after="100" w:afterAutospacing="1"/>
        <w:rPr>
          <w:rFonts w:ascii="Times New Roman" w:eastAsia="Times New Roman" w:hAnsi="Times New Roman" w:cs="Times New Roman"/>
          <w:lang w:eastAsia="en-GB"/>
        </w:rPr>
      </w:pPr>
      <w:r w:rsidRPr="00D218FD">
        <w:rPr>
          <w:rFonts w:ascii="CMR10" w:eastAsia="Times New Roman" w:hAnsi="CMR10" w:cs="Times New Roman"/>
          <w:sz w:val="20"/>
          <w:szCs w:val="20"/>
          <w:lang w:eastAsia="en-GB"/>
        </w:rPr>
        <w:t xml:space="preserve">Carter, J. Adam. “Disagreement, relativism and doxastic revision.” </w:t>
      </w:r>
      <w:proofErr w:type="spellStart"/>
      <w:r w:rsidRPr="00D218FD">
        <w:rPr>
          <w:rFonts w:ascii="CMR10" w:eastAsia="Times New Roman" w:hAnsi="CMR10" w:cs="Times New Roman"/>
          <w:sz w:val="20"/>
          <w:szCs w:val="20"/>
          <w:lang w:eastAsia="en-GB"/>
        </w:rPr>
        <w:t>Erkenntnis</w:t>
      </w:r>
      <w:proofErr w:type="spellEnd"/>
      <w:r w:rsidRPr="00D218FD">
        <w:rPr>
          <w:rFonts w:ascii="CMR10" w:eastAsia="Times New Roman" w:hAnsi="CMR10" w:cs="Times New Roman"/>
          <w:sz w:val="20"/>
          <w:szCs w:val="20"/>
          <w:lang w:eastAsia="en-GB"/>
        </w:rPr>
        <w:t xml:space="preserve"> 79.1 (2014): pp. 155-172. </w:t>
      </w:r>
    </w:p>
    <w:p w14:paraId="2E306C4C" w14:textId="77777777" w:rsidR="00D218FD" w:rsidRPr="00D218FD" w:rsidRDefault="00D218FD" w:rsidP="00D218FD">
      <w:pPr>
        <w:spacing w:before="100" w:beforeAutospacing="1" w:after="100" w:afterAutospacing="1"/>
        <w:rPr>
          <w:rFonts w:ascii="Times New Roman" w:eastAsia="Times New Roman" w:hAnsi="Times New Roman" w:cs="Times New Roman"/>
          <w:lang w:eastAsia="en-GB"/>
        </w:rPr>
      </w:pPr>
      <w:r w:rsidRPr="00D218FD">
        <w:rPr>
          <w:rFonts w:ascii="CMR10" w:eastAsia="Times New Roman" w:hAnsi="CMR10" w:cs="Times New Roman"/>
          <w:sz w:val="20"/>
          <w:szCs w:val="20"/>
          <w:lang w:eastAsia="en-GB"/>
        </w:rPr>
        <w:t xml:space="preserve">Collins, Patricia Hill. “Learning from the outsider within: The sociological significance of Black feminist thought.” Social problems 33.6 (1986): s14-s32. </w:t>
      </w:r>
    </w:p>
    <w:p w14:paraId="6CCBE123" w14:textId="77777777" w:rsidR="00D218FD" w:rsidRPr="00D218FD" w:rsidRDefault="00D218FD" w:rsidP="00D218FD">
      <w:pPr>
        <w:spacing w:before="100" w:beforeAutospacing="1" w:after="100" w:afterAutospacing="1"/>
        <w:rPr>
          <w:rFonts w:ascii="Times New Roman" w:eastAsia="Times New Roman" w:hAnsi="Times New Roman" w:cs="Times New Roman"/>
          <w:lang w:eastAsia="en-GB"/>
        </w:rPr>
      </w:pPr>
      <w:proofErr w:type="spellStart"/>
      <w:r w:rsidRPr="00D218FD">
        <w:rPr>
          <w:rFonts w:ascii="CMR10" w:eastAsia="Times New Roman" w:hAnsi="CMR10" w:cs="Times New Roman"/>
          <w:sz w:val="20"/>
          <w:szCs w:val="20"/>
          <w:lang w:eastAsia="en-GB"/>
        </w:rPr>
        <w:t>Fogelin</w:t>
      </w:r>
      <w:proofErr w:type="spellEnd"/>
      <w:r w:rsidRPr="00D218FD">
        <w:rPr>
          <w:rFonts w:ascii="CMR10" w:eastAsia="Times New Roman" w:hAnsi="CMR10" w:cs="Times New Roman"/>
          <w:sz w:val="20"/>
          <w:szCs w:val="20"/>
          <w:lang w:eastAsia="en-GB"/>
        </w:rPr>
        <w:t xml:space="preserve">, R.J. “The Logic of Deep Disagreements.” Informal Logic 7 (1985): 1-8. [Reprinted in Informal Logic 25 (2005): 3-11.] </w:t>
      </w:r>
    </w:p>
    <w:p w14:paraId="0D953663" w14:textId="77777777" w:rsidR="00D218FD" w:rsidRPr="00D218FD" w:rsidRDefault="00D218FD" w:rsidP="00D218FD">
      <w:pPr>
        <w:spacing w:before="100" w:beforeAutospacing="1" w:after="100" w:afterAutospacing="1"/>
        <w:rPr>
          <w:rFonts w:ascii="Times New Roman" w:eastAsia="Times New Roman" w:hAnsi="Times New Roman" w:cs="Times New Roman"/>
          <w:lang w:eastAsia="en-GB"/>
        </w:rPr>
      </w:pPr>
      <w:r w:rsidRPr="00D218FD">
        <w:rPr>
          <w:rFonts w:ascii="CMR10" w:eastAsia="Times New Roman" w:hAnsi="CMR10" w:cs="Times New Roman"/>
          <w:sz w:val="20"/>
          <w:szCs w:val="20"/>
          <w:lang w:eastAsia="en-GB"/>
        </w:rPr>
        <w:t xml:space="preserve">Haraway, Donna. “Situated knowledges: The science question in feminism and the privilege of partial perspective.” Feminist studies 14.3 (1988): 575-599. </w:t>
      </w:r>
    </w:p>
    <w:p w14:paraId="65B756A9" w14:textId="5D2F5FFB" w:rsidR="00D218FD" w:rsidRPr="00D218FD" w:rsidRDefault="00D218FD" w:rsidP="00D218FD">
      <w:pPr>
        <w:spacing w:before="100" w:beforeAutospacing="1" w:after="100" w:afterAutospacing="1"/>
        <w:rPr>
          <w:rFonts w:ascii="Times New Roman" w:eastAsia="Times New Roman" w:hAnsi="Times New Roman" w:cs="Times New Roman"/>
          <w:lang w:eastAsia="en-GB"/>
        </w:rPr>
      </w:pPr>
      <w:r w:rsidRPr="00D218FD">
        <w:rPr>
          <w:rFonts w:ascii="CMR10" w:eastAsia="Times New Roman" w:hAnsi="CMR10" w:cs="Times New Roman"/>
          <w:sz w:val="20"/>
          <w:szCs w:val="20"/>
          <w:lang w:eastAsia="en-GB"/>
        </w:rPr>
        <w:t xml:space="preserve">Hartsock, N. C. M. “The Feminist Standpoint: Developing the Ground for a Specifically Feminist Historical Materialism”. In S. Harding (Ed.), The Feminist Standpoint Theory Reader: Intellectual and Political Controversies. New York and London: Routledge. 2004 (1983) pp. 35-53. </w:t>
      </w:r>
    </w:p>
    <w:p w14:paraId="36EA631F" w14:textId="77777777" w:rsidR="00D218FD" w:rsidRPr="00D218FD" w:rsidRDefault="00D218FD" w:rsidP="00D218FD">
      <w:pPr>
        <w:spacing w:before="100" w:beforeAutospacing="1" w:after="100" w:afterAutospacing="1"/>
        <w:rPr>
          <w:rFonts w:ascii="Times New Roman" w:eastAsia="Times New Roman" w:hAnsi="Times New Roman" w:cs="Times New Roman"/>
          <w:lang w:eastAsia="en-GB"/>
        </w:rPr>
      </w:pPr>
      <w:r w:rsidRPr="00D218FD">
        <w:rPr>
          <w:rFonts w:ascii="CMR10" w:eastAsia="Times New Roman" w:hAnsi="CMR10" w:cs="Times New Roman"/>
          <w:sz w:val="20"/>
          <w:szCs w:val="20"/>
          <w:lang w:eastAsia="en-GB"/>
        </w:rPr>
        <w:t xml:space="preserve">Lang, James C. “Feminist epistemologies of situated knowledges: Implications for rhetorical argumentation.” Informal Logic 30.3 (2010). </w:t>
      </w:r>
    </w:p>
    <w:p w14:paraId="4D091EC5" w14:textId="7DB5319D" w:rsidR="00D218FD" w:rsidRDefault="00D218FD" w:rsidP="00D218FD">
      <w:pPr>
        <w:spacing w:before="100" w:beforeAutospacing="1" w:after="100" w:afterAutospacing="1"/>
        <w:rPr>
          <w:rFonts w:ascii="CMR10" w:eastAsia="Times New Roman" w:hAnsi="CMR10" w:cs="Times New Roman"/>
          <w:sz w:val="20"/>
          <w:szCs w:val="20"/>
          <w:lang w:eastAsia="en-GB"/>
        </w:rPr>
      </w:pPr>
      <w:proofErr w:type="spellStart"/>
      <w:r w:rsidRPr="00D218FD">
        <w:rPr>
          <w:rFonts w:ascii="CMR10" w:eastAsia="Times New Roman" w:hAnsi="CMR10" w:cs="Times New Roman"/>
          <w:sz w:val="20"/>
          <w:szCs w:val="20"/>
          <w:lang w:eastAsia="en-GB"/>
        </w:rPr>
        <w:t>Radenovi</w:t>
      </w:r>
      <w:proofErr w:type="spellEnd"/>
      <w:r w:rsidRPr="00D218FD">
        <w:rPr>
          <w:rFonts w:ascii="CMR10" w:eastAsia="Times New Roman" w:hAnsi="CMR10" w:cs="Times New Roman"/>
          <w:sz w:val="20"/>
          <w:szCs w:val="20"/>
          <w:lang w:eastAsia="en-GB"/>
        </w:rPr>
        <w:t xml:space="preserve"> ́c, </w:t>
      </w:r>
      <w:proofErr w:type="spellStart"/>
      <w:r w:rsidRPr="00D218FD">
        <w:rPr>
          <w:rFonts w:ascii="CMR10" w:eastAsia="Times New Roman" w:hAnsi="CMR10" w:cs="Times New Roman"/>
          <w:sz w:val="20"/>
          <w:szCs w:val="20"/>
          <w:lang w:eastAsia="en-GB"/>
        </w:rPr>
        <w:t>Ljiljana</w:t>
      </w:r>
      <w:proofErr w:type="spellEnd"/>
      <w:r w:rsidRPr="00D218FD">
        <w:rPr>
          <w:rFonts w:ascii="CMR10" w:eastAsia="Times New Roman" w:hAnsi="CMR10" w:cs="Times New Roman"/>
          <w:sz w:val="20"/>
          <w:szCs w:val="20"/>
          <w:lang w:eastAsia="en-GB"/>
        </w:rPr>
        <w:t xml:space="preserve">, and </w:t>
      </w:r>
      <w:proofErr w:type="spellStart"/>
      <w:r w:rsidRPr="00D218FD">
        <w:rPr>
          <w:rFonts w:ascii="CMR10" w:eastAsia="Times New Roman" w:hAnsi="CMR10" w:cs="Times New Roman"/>
          <w:sz w:val="20"/>
          <w:szCs w:val="20"/>
          <w:lang w:eastAsia="en-GB"/>
        </w:rPr>
        <w:t>Slaviˇsa</w:t>
      </w:r>
      <w:proofErr w:type="spellEnd"/>
      <w:r w:rsidRPr="00D218FD">
        <w:rPr>
          <w:rFonts w:ascii="CMR10" w:eastAsia="Times New Roman" w:hAnsi="CMR10" w:cs="Times New Roman"/>
          <w:sz w:val="20"/>
          <w:szCs w:val="20"/>
          <w:lang w:eastAsia="en-GB"/>
        </w:rPr>
        <w:t xml:space="preserve"> </w:t>
      </w:r>
      <w:proofErr w:type="spellStart"/>
      <w:r w:rsidRPr="00D218FD">
        <w:rPr>
          <w:rFonts w:ascii="CMR10" w:eastAsia="Times New Roman" w:hAnsi="CMR10" w:cs="Times New Roman"/>
          <w:sz w:val="20"/>
          <w:szCs w:val="20"/>
          <w:lang w:eastAsia="en-GB"/>
        </w:rPr>
        <w:t>Kosti</w:t>
      </w:r>
      <w:proofErr w:type="spellEnd"/>
      <w:r w:rsidRPr="00D218FD">
        <w:rPr>
          <w:rFonts w:ascii="CMR10" w:eastAsia="Times New Roman" w:hAnsi="CMR10" w:cs="Times New Roman"/>
          <w:sz w:val="20"/>
          <w:szCs w:val="20"/>
          <w:lang w:eastAsia="en-GB"/>
        </w:rPr>
        <w:t xml:space="preserve"> ́c. “Religious hinge commitments: </w:t>
      </w:r>
      <w:proofErr w:type="spellStart"/>
      <w:r w:rsidRPr="00D218FD">
        <w:rPr>
          <w:rFonts w:ascii="CMR10" w:eastAsia="Times New Roman" w:hAnsi="CMR10" w:cs="Times New Roman"/>
          <w:sz w:val="20"/>
          <w:szCs w:val="20"/>
          <w:lang w:eastAsia="en-GB"/>
        </w:rPr>
        <w:t>Devel</w:t>
      </w:r>
      <w:proofErr w:type="spellEnd"/>
      <w:r w:rsidRPr="00D218FD">
        <w:rPr>
          <w:rFonts w:ascii="CMR10" w:eastAsia="Times New Roman" w:hAnsi="CMR10" w:cs="Times New Roman"/>
          <w:sz w:val="20"/>
          <w:szCs w:val="20"/>
          <w:lang w:eastAsia="en-GB"/>
        </w:rPr>
        <w:t xml:space="preserve">- oping </w:t>
      </w:r>
      <w:proofErr w:type="spellStart"/>
      <w:r w:rsidRPr="00D218FD">
        <w:rPr>
          <w:rFonts w:ascii="CMR10" w:eastAsia="Times New Roman" w:hAnsi="CMR10" w:cs="Times New Roman"/>
          <w:sz w:val="20"/>
          <w:szCs w:val="20"/>
          <w:lang w:eastAsia="en-GB"/>
        </w:rPr>
        <w:t>Wittgensteinian</w:t>
      </w:r>
      <w:proofErr w:type="spellEnd"/>
      <w:r w:rsidRPr="00D218FD">
        <w:rPr>
          <w:rFonts w:ascii="CMR10" w:eastAsia="Times New Roman" w:hAnsi="CMR10" w:cs="Times New Roman"/>
          <w:sz w:val="20"/>
          <w:szCs w:val="20"/>
          <w:lang w:eastAsia="en-GB"/>
        </w:rPr>
        <w:t xml:space="preserve"> quasi-fideism.” Belgrade Philosophical Annual 30 (2017): 235-256 </w:t>
      </w:r>
    </w:p>
    <w:p w14:paraId="5B31AC3D" w14:textId="04ABE71C" w:rsidR="00D218FD" w:rsidRPr="00D218FD" w:rsidRDefault="00D218FD" w:rsidP="00D218FD">
      <w:pPr>
        <w:spacing w:before="100" w:beforeAutospacing="1" w:after="100" w:afterAutospacing="1"/>
        <w:rPr>
          <w:rFonts w:ascii="Times New Roman" w:eastAsia="Times New Roman" w:hAnsi="Times New Roman" w:cs="Times New Roman"/>
          <w:lang w:eastAsia="en-GB"/>
        </w:rPr>
      </w:pPr>
      <w:r w:rsidRPr="00D218FD">
        <w:rPr>
          <w:rFonts w:ascii="CMR10" w:eastAsia="Times New Roman" w:hAnsi="CMR10" w:cs="Times New Roman"/>
          <w:sz w:val="20"/>
          <w:szCs w:val="20"/>
          <w:lang w:eastAsia="en-GB"/>
        </w:rPr>
        <w:t xml:space="preserve">Siegel, Harvey. “Hinges, disagreements, and arguments:(rationally) believing hinge propositions and arguing across deep disagreements.” </w:t>
      </w:r>
      <w:proofErr w:type="spellStart"/>
      <w:r w:rsidRPr="00D218FD">
        <w:rPr>
          <w:rFonts w:ascii="CMR10" w:eastAsia="Times New Roman" w:hAnsi="CMR10" w:cs="Times New Roman"/>
          <w:sz w:val="20"/>
          <w:szCs w:val="20"/>
          <w:lang w:eastAsia="en-GB"/>
        </w:rPr>
        <w:t>Topoi</w:t>
      </w:r>
      <w:proofErr w:type="spellEnd"/>
      <w:r w:rsidRPr="00D218FD">
        <w:rPr>
          <w:rFonts w:ascii="CMR10" w:eastAsia="Times New Roman" w:hAnsi="CMR10" w:cs="Times New Roman"/>
          <w:sz w:val="20"/>
          <w:szCs w:val="20"/>
          <w:lang w:eastAsia="en-GB"/>
        </w:rPr>
        <w:t xml:space="preserve"> (2019): 1-10. </w:t>
      </w:r>
    </w:p>
    <w:p w14:paraId="53612C29" w14:textId="77777777" w:rsidR="00D218FD" w:rsidRPr="00D218FD" w:rsidRDefault="00D218FD" w:rsidP="00D218FD">
      <w:pPr>
        <w:spacing w:before="100" w:beforeAutospacing="1" w:after="100" w:afterAutospacing="1"/>
        <w:rPr>
          <w:rFonts w:ascii="Times New Roman" w:eastAsia="Times New Roman" w:hAnsi="Times New Roman" w:cs="Times New Roman"/>
          <w:lang w:eastAsia="en-GB"/>
        </w:rPr>
      </w:pPr>
      <w:r w:rsidRPr="00D218FD">
        <w:rPr>
          <w:rFonts w:ascii="CMR10" w:eastAsia="Times New Roman" w:hAnsi="CMR10" w:cs="Times New Roman"/>
          <w:sz w:val="20"/>
          <w:szCs w:val="20"/>
          <w:lang w:eastAsia="en-GB"/>
        </w:rPr>
        <w:t xml:space="preserve">Wittgenstein, Ludwig, et al. On certainty. Vol. 174. Oxford: Blackwell, 1969. </w:t>
      </w:r>
    </w:p>
    <w:p w14:paraId="06BA77BA" w14:textId="77777777" w:rsidR="00D218FD" w:rsidRPr="00D218FD" w:rsidRDefault="00D218FD" w:rsidP="00D218FD">
      <w:pPr>
        <w:spacing w:before="100" w:beforeAutospacing="1" w:after="100" w:afterAutospacing="1"/>
        <w:rPr>
          <w:rFonts w:ascii="Times New Roman" w:eastAsia="Times New Roman" w:hAnsi="Times New Roman" w:cs="Times New Roman"/>
          <w:lang w:eastAsia="en-GB"/>
        </w:rPr>
      </w:pPr>
    </w:p>
    <w:p w14:paraId="5A7EB44B" w14:textId="77777777" w:rsidR="00D218FD" w:rsidRPr="00D218FD" w:rsidRDefault="00D218FD" w:rsidP="00FD0A8A">
      <w:pPr>
        <w:pStyle w:val="NormalWeb"/>
        <w:rPr>
          <w:rFonts w:ascii="Times" w:hAnsi="Times"/>
          <w:sz w:val="28"/>
          <w:szCs w:val="28"/>
        </w:rPr>
      </w:pPr>
    </w:p>
    <w:p w14:paraId="3EAB2663" w14:textId="462A05F3" w:rsidR="00AB0ED4" w:rsidRDefault="00AB0ED4"/>
    <w:sectPr w:rsidR="00AB0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MR10">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F7"/>
    <w:rsid w:val="000635D3"/>
    <w:rsid w:val="00097D6D"/>
    <w:rsid w:val="001E3982"/>
    <w:rsid w:val="00207252"/>
    <w:rsid w:val="003D7574"/>
    <w:rsid w:val="004139A0"/>
    <w:rsid w:val="005A141D"/>
    <w:rsid w:val="006A2CF7"/>
    <w:rsid w:val="009C76F0"/>
    <w:rsid w:val="00AB0ED4"/>
    <w:rsid w:val="00C12B61"/>
    <w:rsid w:val="00C642D6"/>
    <w:rsid w:val="00C7667C"/>
    <w:rsid w:val="00D218FD"/>
    <w:rsid w:val="00FD0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5B113A"/>
  <w15:docId w15:val="{B214D6A6-2207-E148-8AB9-12762890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0A8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04547">
      <w:bodyDiv w:val="1"/>
      <w:marLeft w:val="0"/>
      <w:marRight w:val="0"/>
      <w:marTop w:val="0"/>
      <w:marBottom w:val="0"/>
      <w:divBdr>
        <w:top w:val="none" w:sz="0" w:space="0" w:color="auto"/>
        <w:left w:val="none" w:sz="0" w:space="0" w:color="auto"/>
        <w:bottom w:val="none" w:sz="0" w:space="0" w:color="auto"/>
        <w:right w:val="none" w:sz="0" w:space="0" w:color="auto"/>
      </w:divBdr>
      <w:divsChild>
        <w:div w:id="595938893">
          <w:marLeft w:val="0"/>
          <w:marRight w:val="0"/>
          <w:marTop w:val="0"/>
          <w:marBottom w:val="0"/>
          <w:divBdr>
            <w:top w:val="none" w:sz="0" w:space="0" w:color="auto"/>
            <w:left w:val="none" w:sz="0" w:space="0" w:color="auto"/>
            <w:bottom w:val="none" w:sz="0" w:space="0" w:color="auto"/>
            <w:right w:val="none" w:sz="0" w:space="0" w:color="auto"/>
          </w:divBdr>
          <w:divsChild>
            <w:div w:id="1183279673">
              <w:marLeft w:val="0"/>
              <w:marRight w:val="0"/>
              <w:marTop w:val="0"/>
              <w:marBottom w:val="0"/>
              <w:divBdr>
                <w:top w:val="none" w:sz="0" w:space="0" w:color="auto"/>
                <w:left w:val="none" w:sz="0" w:space="0" w:color="auto"/>
                <w:bottom w:val="none" w:sz="0" w:space="0" w:color="auto"/>
                <w:right w:val="none" w:sz="0" w:space="0" w:color="auto"/>
              </w:divBdr>
              <w:divsChild>
                <w:div w:id="14347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2430">
      <w:bodyDiv w:val="1"/>
      <w:marLeft w:val="0"/>
      <w:marRight w:val="0"/>
      <w:marTop w:val="0"/>
      <w:marBottom w:val="0"/>
      <w:divBdr>
        <w:top w:val="none" w:sz="0" w:space="0" w:color="auto"/>
        <w:left w:val="none" w:sz="0" w:space="0" w:color="auto"/>
        <w:bottom w:val="none" w:sz="0" w:space="0" w:color="auto"/>
        <w:right w:val="none" w:sz="0" w:space="0" w:color="auto"/>
      </w:divBdr>
      <w:divsChild>
        <w:div w:id="1663728866">
          <w:marLeft w:val="0"/>
          <w:marRight w:val="0"/>
          <w:marTop w:val="0"/>
          <w:marBottom w:val="0"/>
          <w:divBdr>
            <w:top w:val="none" w:sz="0" w:space="0" w:color="auto"/>
            <w:left w:val="none" w:sz="0" w:space="0" w:color="auto"/>
            <w:bottom w:val="none" w:sz="0" w:space="0" w:color="auto"/>
            <w:right w:val="none" w:sz="0" w:space="0" w:color="auto"/>
          </w:divBdr>
          <w:divsChild>
            <w:div w:id="610477852">
              <w:marLeft w:val="0"/>
              <w:marRight w:val="0"/>
              <w:marTop w:val="0"/>
              <w:marBottom w:val="0"/>
              <w:divBdr>
                <w:top w:val="none" w:sz="0" w:space="0" w:color="auto"/>
                <w:left w:val="none" w:sz="0" w:space="0" w:color="auto"/>
                <w:bottom w:val="none" w:sz="0" w:space="0" w:color="auto"/>
                <w:right w:val="none" w:sz="0" w:space="0" w:color="auto"/>
              </w:divBdr>
              <w:divsChild>
                <w:div w:id="2735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94638">
      <w:bodyDiv w:val="1"/>
      <w:marLeft w:val="0"/>
      <w:marRight w:val="0"/>
      <w:marTop w:val="0"/>
      <w:marBottom w:val="0"/>
      <w:divBdr>
        <w:top w:val="none" w:sz="0" w:space="0" w:color="auto"/>
        <w:left w:val="none" w:sz="0" w:space="0" w:color="auto"/>
        <w:bottom w:val="none" w:sz="0" w:space="0" w:color="auto"/>
        <w:right w:val="none" w:sz="0" w:space="0" w:color="auto"/>
      </w:divBdr>
      <w:divsChild>
        <w:div w:id="344787859">
          <w:marLeft w:val="0"/>
          <w:marRight w:val="0"/>
          <w:marTop w:val="0"/>
          <w:marBottom w:val="0"/>
          <w:divBdr>
            <w:top w:val="none" w:sz="0" w:space="0" w:color="auto"/>
            <w:left w:val="none" w:sz="0" w:space="0" w:color="auto"/>
            <w:bottom w:val="none" w:sz="0" w:space="0" w:color="auto"/>
            <w:right w:val="none" w:sz="0" w:space="0" w:color="auto"/>
          </w:divBdr>
          <w:divsChild>
            <w:div w:id="730545140">
              <w:marLeft w:val="0"/>
              <w:marRight w:val="0"/>
              <w:marTop w:val="0"/>
              <w:marBottom w:val="0"/>
              <w:divBdr>
                <w:top w:val="none" w:sz="0" w:space="0" w:color="auto"/>
                <w:left w:val="none" w:sz="0" w:space="0" w:color="auto"/>
                <w:bottom w:val="none" w:sz="0" w:space="0" w:color="auto"/>
                <w:right w:val="none" w:sz="0" w:space="0" w:color="auto"/>
              </w:divBdr>
              <w:divsChild>
                <w:div w:id="7988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7882">
      <w:bodyDiv w:val="1"/>
      <w:marLeft w:val="0"/>
      <w:marRight w:val="0"/>
      <w:marTop w:val="0"/>
      <w:marBottom w:val="0"/>
      <w:divBdr>
        <w:top w:val="none" w:sz="0" w:space="0" w:color="auto"/>
        <w:left w:val="none" w:sz="0" w:space="0" w:color="auto"/>
        <w:bottom w:val="none" w:sz="0" w:space="0" w:color="auto"/>
        <w:right w:val="none" w:sz="0" w:space="0" w:color="auto"/>
      </w:divBdr>
      <w:divsChild>
        <w:div w:id="1968468471">
          <w:marLeft w:val="0"/>
          <w:marRight w:val="0"/>
          <w:marTop w:val="0"/>
          <w:marBottom w:val="0"/>
          <w:divBdr>
            <w:top w:val="none" w:sz="0" w:space="0" w:color="auto"/>
            <w:left w:val="none" w:sz="0" w:space="0" w:color="auto"/>
            <w:bottom w:val="none" w:sz="0" w:space="0" w:color="auto"/>
            <w:right w:val="none" w:sz="0" w:space="0" w:color="auto"/>
          </w:divBdr>
          <w:divsChild>
            <w:div w:id="1294141473">
              <w:marLeft w:val="0"/>
              <w:marRight w:val="0"/>
              <w:marTop w:val="0"/>
              <w:marBottom w:val="0"/>
              <w:divBdr>
                <w:top w:val="none" w:sz="0" w:space="0" w:color="auto"/>
                <w:left w:val="none" w:sz="0" w:space="0" w:color="auto"/>
                <w:bottom w:val="none" w:sz="0" w:space="0" w:color="auto"/>
                <w:right w:val="none" w:sz="0" w:space="0" w:color="auto"/>
              </w:divBdr>
              <w:divsChild>
                <w:div w:id="8637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61235">
      <w:bodyDiv w:val="1"/>
      <w:marLeft w:val="0"/>
      <w:marRight w:val="0"/>
      <w:marTop w:val="0"/>
      <w:marBottom w:val="0"/>
      <w:divBdr>
        <w:top w:val="none" w:sz="0" w:space="0" w:color="auto"/>
        <w:left w:val="none" w:sz="0" w:space="0" w:color="auto"/>
        <w:bottom w:val="none" w:sz="0" w:space="0" w:color="auto"/>
        <w:right w:val="none" w:sz="0" w:space="0" w:color="auto"/>
      </w:divBdr>
      <w:divsChild>
        <w:div w:id="1929071809">
          <w:marLeft w:val="0"/>
          <w:marRight w:val="0"/>
          <w:marTop w:val="0"/>
          <w:marBottom w:val="0"/>
          <w:divBdr>
            <w:top w:val="none" w:sz="0" w:space="0" w:color="auto"/>
            <w:left w:val="none" w:sz="0" w:space="0" w:color="auto"/>
            <w:bottom w:val="none" w:sz="0" w:space="0" w:color="auto"/>
            <w:right w:val="none" w:sz="0" w:space="0" w:color="auto"/>
          </w:divBdr>
          <w:divsChild>
            <w:div w:id="1603804722">
              <w:marLeft w:val="0"/>
              <w:marRight w:val="0"/>
              <w:marTop w:val="0"/>
              <w:marBottom w:val="0"/>
              <w:divBdr>
                <w:top w:val="none" w:sz="0" w:space="0" w:color="auto"/>
                <w:left w:val="none" w:sz="0" w:space="0" w:color="auto"/>
                <w:bottom w:val="none" w:sz="0" w:space="0" w:color="auto"/>
                <w:right w:val="none" w:sz="0" w:space="0" w:color="auto"/>
              </w:divBdr>
              <w:divsChild>
                <w:div w:id="4880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830353">
      <w:bodyDiv w:val="1"/>
      <w:marLeft w:val="0"/>
      <w:marRight w:val="0"/>
      <w:marTop w:val="0"/>
      <w:marBottom w:val="0"/>
      <w:divBdr>
        <w:top w:val="none" w:sz="0" w:space="0" w:color="auto"/>
        <w:left w:val="none" w:sz="0" w:space="0" w:color="auto"/>
        <w:bottom w:val="none" w:sz="0" w:space="0" w:color="auto"/>
        <w:right w:val="none" w:sz="0" w:space="0" w:color="auto"/>
      </w:divBdr>
      <w:divsChild>
        <w:div w:id="70542271">
          <w:marLeft w:val="0"/>
          <w:marRight w:val="0"/>
          <w:marTop w:val="0"/>
          <w:marBottom w:val="0"/>
          <w:divBdr>
            <w:top w:val="none" w:sz="0" w:space="0" w:color="auto"/>
            <w:left w:val="none" w:sz="0" w:space="0" w:color="auto"/>
            <w:bottom w:val="none" w:sz="0" w:space="0" w:color="auto"/>
            <w:right w:val="none" w:sz="0" w:space="0" w:color="auto"/>
          </w:divBdr>
          <w:divsChild>
            <w:div w:id="1926180163">
              <w:marLeft w:val="0"/>
              <w:marRight w:val="0"/>
              <w:marTop w:val="0"/>
              <w:marBottom w:val="0"/>
              <w:divBdr>
                <w:top w:val="none" w:sz="0" w:space="0" w:color="auto"/>
                <w:left w:val="none" w:sz="0" w:space="0" w:color="auto"/>
                <w:bottom w:val="none" w:sz="0" w:space="0" w:color="auto"/>
                <w:right w:val="none" w:sz="0" w:space="0" w:color="auto"/>
              </w:divBdr>
              <w:divsChild>
                <w:div w:id="16488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35172">
      <w:bodyDiv w:val="1"/>
      <w:marLeft w:val="0"/>
      <w:marRight w:val="0"/>
      <w:marTop w:val="0"/>
      <w:marBottom w:val="0"/>
      <w:divBdr>
        <w:top w:val="none" w:sz="0" w:space="0" w:color="auto"/>
        <w:left w:val="none" w:sz="0" w:space="0" w:color="auto"/>
        <w:bottom w:val="none" w:sz="0" w:space="0" w:color="auto"/>
        <w:right w:val="none" w:sz="0" w:space="0" w:color="auto"/>
      </w:divBdr>
      <w:divsChild>
        <w:div w:id="105734713">
          <w:marLeft w:val="0"/>
          <w:marRight w:val="0"/>
          <w:marTop w:val="0"/>
          <w:marBottom w:val="0"/>
          <w:divBdr>
            <w:top w:val="none" w:sz="0" w:space="0" w:color="auto"/>
            <w:left w:val="none" w:sz="0" w:space="0" w:color="auto"/>
            <w:bottom w:val="none" w:sz="0" w:space="0" w:color="auto"/>
            <w:right w:val="none" w:sz="0" w:space="0" w:color="auto"/>
          </w:divBdr>
          <w:divsChild>
            <w:div w:id="262887644">
              <w:marLeft w:val="0"/>
              <w:marRight w:val="0"/>
              <w:marTop w:val="0"/>
              <w:marBottom w:val="0"/>
              <w:divBdr>
                <w:top w:val="none" w:sz="0" w:space="0" w:color="auto"/>
                <w:left w:val="none" w:sz="0" w:space="0" w:color="auto"/>
                <w:bottom w:val="none" w:sz="0" w:space="0" w:color="auto"/>
                <w:right w:val="none" w:sz="0" w:space="0" w:color="auto"/>
              </w:divBdr>
              <w:divsChild>
                <w:div w:id="2916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45338">
      <w:bodyDiv w:val="1"/>
      <w:marLeft w:val="0"/>
      <w:marRight w:val="0"/>
      <w:marTop w:val="0"/>
      <w:marBottom w:val="0"/>
      <w:divBdr>
        <w:top w:val="none" w:sz="0" w:space="0" w:color="auto"/>
        <w:left w:val="none" w:sz="0" w:space="0" w:color="auto"/>
        <w:bottom w:val="none" w:sz="0" w:space="0" w:color="auto"/>
        <w:right w:val="none" w:sz="0" w:space="0" w:color="auto"/>
      </w:divBdr>
      <w:divsChild>
        <w:div w:id="1895189248">
          <w:marLeft w:val="0"/>
          <w:marRight w:val="0"/>
          <w:marTop w:val="0"/>
          <w:marBottom w:val="0"/>
          <w:divBdr>
            <w:top w:val="none" w:sz="0" w:space="0" w:color="auto"/>
            <w:left w:val="none" w:sz="0" w:space="0" w:color="auto"/>
            <w:bottom w:val="none" w:sz="0" w:space="0" w:color="auto"/>
            <w:right w:val="none" w:sz="0" w:space="0" w:color="auto"/>
          </w:divBdr>
          <w:divsChild>
            <w:div w:id="1624264903">
              <w:marLeft w:val="0"/>
              <w:marRight w:val="0"/>
              <w:marTop w:val="0"/>
              <w:marBottom w:val="0"/>
              <w:divBdr>
                <w:top w:val="none" w:sz="0" w:space="0" w:color="auto"/>
                <w:left w:val="none" w:sz="0" w:space="0" w:color="auto"/>
                <w:bottom w:val="none" w:sz="0" w:space="0" w:color="auto"/>
                <w:right w:val="none" w:sz="0" w:space="0" w:color="auto"/>
              </w:divBdr>
              <w:divsChild>
                <w:div w:id="5260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7469">
      <w:bodyDiv w:val="1"/>
      <w:marLeft w:val="0"/>
      <w:marRight w:val="0"/>
      <w:marTop w:val="0"/>
      <w:marBottom w:val="0"/>
      <w:divBdr>
        <w:top w:val="none" w:sz="0" w:space="0" w:color="auto"/>
        <w:left w:val="none" w:sz="0" w:space="0" w:color="auto"/>
        <w:bottom w:val="none" w:sz="0" w:space="0" w:color="auto"/>
        <w:right w:val="none" w:sz="0" w:space="0" w:color="auto"/>
      </w:divBdr>
      <w:divsChild>
        <w:div w:id="1111359794">
          <w:marLeft w:val="0"/>
          <w:marRight w:val="0"/>
          <w:marTop w:val="0"/>
          <w:marBottom w:val="0"/>
          <w:divBdr>
            <w:top w:val="none" w:sz="0" w:space="0" w:color="auto"/>
            <w:left w:val="none" w:sz="0" w:space="0" w:color="auto"/>
            <w:bottom w:val="none" w:sz="0" w:space="0" w:color="auto"/>
            <w:right w:val="none" w:sz="0" w:space="0" w:color="auto"/>
          </w:divBdr>
          <w:divsChild>
            <w:div w:id="1155991367">
              <w:marLeft w:val="0"/>
              <w:marRight w:val="0"/>
              <w:marTop w:val="0"/>
              <w:marBottom w:val="0"/>
              <w:divBdr>
                <w:top w:val="none" w:sz="0" w:space="0" w:color="auto"/>
                <w:left w:val="none" w:sz="0" w:space="0" w:color="auto"/>
                <w:bottom w:val="none" w:sz="0" w:space="0" w:color="auto"/>
                <w:right w:val="none" w:sz="0" w:space="0" w:color="auto"/>
              </w:divBdr>
              <w:divsChild>
                <w:div w:id="13600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56895">
      <w:bodyDiv w:val="1"/>
      <w:marLeft w:val="0"/>
      <w:marRight w:val="0"/>
      <w:marTop w:val="0"/>
      <w:marBottom w:val="0"/>
      <w:divBdr>
        <w:top w:val="none" w:sz="0" w:space="0" w:color="auto"/>
        <w:left w:val="none" w:sz="0" w:space="0" w:color="auto"/>
        <w:bottom w:val="none" w:sz="0" w:space="0" w:color="auto"/>
        <w:right w:val="none" w:sz="0" w:space="0" w:color="auto"/>
      </w:divBdr>
      <w:divsChild>
        <w:div w:id="1637027293">
          <w:marLeft w:val="0"/>
          <w:marRight w:val="0"/>
          <w:marTop w:val="0"/>
          <w:marBottom w:val="0"/>
          <w:divBdr>
            <w:top w:val="none" w:sz="0" w:space="0" w:color="auto"/>
            <w:left w:val="none" w:sz="0" w:space="0" w:color="auto"/>
            <w:bottom w:val="none" w:sz="0" w:space="0" w:color="auto"/>
            <w:right w:val="none" w:sz="0" w:space="0" w:color="auto"/>
          </w:divBdr>
          <w:divsChild>
            <w:div w:id="1096294611">
              <w:marLeft w:val="0"/>
              <w:marRight w:val="0"/>
              <w:marTop w:val="0"/>
              <w:marBottom w:val="0"/>
              <w:divBdr>
                <w:top w:val="none" w:sz="0" w:space="0" w:color="auto"/>
                <w:left w:val="none" w:sz="0" w:space="0" w:color="auto"/>
                <w:bottom w:val="none" w:sz="0" w:space="0" w:color="auto"/>
                <w:right w:val="none" w:sz="0" w:space="0" w:color="auto"/>
              </w:divBdr>
              <w:divsChild>
                <w:div w:id="903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39352">
      <w:bodyDiv w:val="1"/>
      <w:marLeft w:val="0"/>
      <w:marRight w:val="0"/>
      <w:marTop w:val="0"/>
      <w:marBottom w:val="0"/>
      <w:divBdr>
        <w:top w:val="none" w:sz="0" w:space="0" w:color="auto"/>
        <w:left w:val="none" w:sz="0" w:space="0" w:color="auto"/>
        <w:bottom w:val="none" w:sz="0" w:space="0" w:color="auto"/>
        <w:right w:val="none" w:sz="0" w:space="0" w:color="auto"/>
      </w:divBdr>
      <w:divsChild>
        <w:div w:id="1073622412">
          <w:marLeft w:val="0"/>
          <w:marRight w:val="0"/>
          <w:marTop w:val="0"/>
          <w:marBottom w:val="0"/>
          <w:divBdr>
            <w:top w:val="none" w:sz="0" w:space="0" w:color="auto"/>
            <w:left w:val="none" w:sz="0" w:space="0" w:color="auto"/>
            <w:bottom w:val="none" w:sz="0" w:space="0" w:color="auto"/>
            <w:right w:val="none" w:sz="0" w:space="0" w:color="auto"/>
          </w:divBdr>
          <w:divsChild>
            <w:div w:id="262224338">
              <w:marLeft w:val="0"/>
              <w:marRight w:val="0"/>
              <w:marTop w:val="0"/>
              <w:marBottom w:val="0"/>
              <w:divBdr>
                <w:top w:val="none" w:sz="0" w:space="0" w:color="auto"/>
                <w:left w:val="none" w:sz="0" w:space="0" w:color="auto"/>
                <w:bottom w:val="none" w:sz="0" w:space="0" w:color="auto"/>
                <w:right w:val="none" w:sz="0" w:space="0" w:color="auto"/>
              </w:divBdr>
              <w:divsChild>
                <w:div w:id="4311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10440">
      <w:bodyDiv w:val="1"/>
      <w:marLeft w:val="0"/>
      <w:marRight w:val="0"/>
      <w:marTop w:val="0"/>
      <w:marBottom w:val="0"/>
      <w:divBdr>
        <w:top w:val="none" w:sz="0" w:space="0" w:color="auto"/>
        <w:left w:val="none" w:sz="0" w:space="0" w:color="auto"/>
        <w:bottom w:val="none" w:sz="0" w:space="0" w:color="auto"/>
        <w:right w:val="none" w:sz="0" w:space="0" w:color="auto"/>
      </w:divBdr>
      <w:divsChild>
        <w:div w:id="713040962">
          <w:marLeft w:val="0"/>
          <w:marRight w:val="0"/>
          <w:marTop w:val="0"/>
          <w:marBottom w:val="0"/>
          <w:divBdr>
            <w:top w:val="none" w:sz="0" w:space="0" w:color="auto"/>
            <w:left w:val="none" w:sz="0" w:space="0" w:color="auto"/>
            <w:bottom w:val="none" w:sz="0" w:space="0" w:color="auto"/>
            <w:right w:val="none" w:sz="0" w:space="0" w:color="auto"/>
          </w:divBdr>
          <w:divsChild>
            <w:div w:id="1711034371">
              <w:marLeft w:val="0"/>
              <w:marRight w:val="0"/>
              <w:marTop w:val="0"/>
              <w:marBottom w:val="0"/>
              <w:divBdr>
                <w:top w:val="none" w:sz="0" w:space="0" w:color="auto"/>
                <w:left w:val="none" w:sz="0" w:space="0" w:color="auto"/>
                <w:bottom w:val="none" w:sz="0" w:space="0" w:color="auto"/>
                <w:right w:val="none" w:sz="0" w:space="0" w:color="auto"/>
              </w:divBdr>
              <w:divsChild>
                <w:div w:id="14363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7358">
      <w:bodyDiv w:val="1"/>
      <w:marLeft w:val="0"/>
      <w:marRight w:val="0"/>
      <w:marTop w:val="0"/>
      <w:marBottom w:val="0"/>
      <w:divBdr>
        <w:top w:val="none" w:sz="0" w:space="0" w:color="auto"/>
        <w:left w:val="none" w:sz="0" w:space="0" w:color="auto"/>
        <w:bottom w:val="none" w:sz="0" w:space="0" w:color="auto"/>
        <w:right w:val="none" w:sz="0" w:space="0" w:color="auto"/>
      </w:divBdr>
      <w:divsChild>
        <w:div w:id="2068063514">
          <w:marLeft w:val="0"/>
          <w:marRight w:val="0"/>
          <w:marTop w:val="0"/>
          <w:marBottom w:val="0"/>
          <w:divBdr>
            <w:top w:val="none" w:sz="0" w:space="0" w:color="auto"/>
            <w:left w:val="none" w:sz="0" w:space="0" w:color="auto"/>
            <w:bottom w:val="none" w:sz="0" w:space="0" w:color="auto"/>
            <w:right w:val="none" w:sz="0" w:space="0" w:color="auto"/>
          </w:divBdr>
          <w:divsChild>
            <w:div w:id="1214851989">
              <w:marLeft w:val="0"/>
              <w:marRight w:val="0"/>
              <w:marTop w:val="0"/>
              <w:marBottom w:val="0"/>
              <w:divBdr>
                <w:top w:val="none" w:sz="0" w:space="0" w:color="auto"/>
                <w:left w:val="none" w:sz="0" w:space="0" w:color="auto"/>
                <w:bottom w:val="none" w:sz="0" w:space="0" w:color="auto"/>
                <w:right w:val="none" w:sz="0" w:space="0" w:color="auto"/>
              </w:divBdr>
              <w:divsChild>
                <w:div w:id="20219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1118">
      <w:bodyDiv w:val="1"/>
      <w:marLeft w:val="0"/>
      <w:marRight w:val="0"/>
      <w:marTop w:val="0"/>
      <w:marBottom w:val="0"/>
      <w:divBdr>
        <w:top w:val="none" w:sz="0" w:space="0" w:color="auto"/>
        <w:left w:val="none" w:sz="0" w:space="0" w:color="auto"/>
        <w:bottom w:val="none" w:sz="0" w:space="0" w:color="auto"/>
        <w:right w:val="none" w:sz="0" w:space="0" w:color="auto"/>
      </w:divBdr>
      <w:divsChild>
        <w:div w:id="1143690966">
          <w:marLeft w:val="0"/>
          <w:marRight w:val="0"/>
          <w:marTop w:val="0"/>
          <w:marBottom w:val="0"/>
          <w:divBdr>
            <w:top w:val="none" w:sz="0" w:space="0" w:color="auto"/>
            <w:left w:val="none" w:sz="0" w:space="0" w:color="auto"/>
            <w:bottom w:val="none" w:sz="0" w:space="0" w:color="auto"/>
            <w:right w:val="none" w:sz="0" w:space="0" w:color="auto"/>
          </w:divBdr>
          <w:divsChild>
            <w:div w:id="1253900783">
              <w:marLeft w:val="0"/>
              <w:marRight w:val="0"/>
              <w:marTop w:val="0"/>
              <w:marBottom w:val="0"/>
              <w:divBdr>
                <w:top w:val="none" w:sz="0" w:space="0" w:color="auto"/>
                <w:left w:val="none" w:sz="0" w:space="0" w:color="auto"/>
                <w:bottom w:val="none" w:sz="0" w:space="0" w:color="auto"/>
                <w:right w:val="none" w:sz="0" w:space="0" w:color="auto"/>
              </w:divBdr>
              <w:divsChild>
                <w:div w:id="4517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Zemmel</dc:creator>
  <cp:keywords/>
  <dc:description/>
  <cp:lastModifiedBy>Charlotte Zemmel</cp:lastModifiedBy>
  <cp:revision>4</cp:revision>
  <dcterms:created xsi:type="dcterms:W3CDTF">2021-07-30T16:18:00Z</dcterms:created>
  <dcterms:modified xsi:type="dcterms:W3CDTF">2021-07-30T16:24:00Z</dcterms:modified>
</cp:coreProperties>
</file>