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C2EC" w14:textId="7D9EE7B0" w:rsidR="00CA2F5F" w:rsidRPr="00CA2F5F" w:rsidRDefault="00CA2F5F" w:rsidP="00CA2F5F">
      <w:pPr>
        <w:spacing w:line="480" w:lineRule="auto"/>
        <w:jc w:val="center"/>
        <w:rPr>
          <w:rFonts w:ascii="Times New Roman" w:hAnsi="Times New Roman" w:cs="Times New Roman"/>
          <w:b/>
          <w:bCs/>
          <w:sz w:val="24"/>
          <w:szCs w:val="24"/>
        </w:rPr>
      </w:pPr>
      <w:r w:rsidRPr="003539D0">
        <w:rPr>
          <w:rFonts w:ascii="Times New Roman" w:hAnsi="Times New Roman" w:cs="Times New Roman"/>
          <w:b/>
          <w:bCs/>
          <w:sz w:val="24"/>
          <w:szCs w:val="24"/>
        </w:rPr>
        <w:t>Individualised Philosophical Success</w:t>
      </w:r>
      <w:r>
        <w:rPr>
          <w:rFonts w:ascii="Times New Roman" w:hAnsi="Times New Roman" w:cs="Times New Roman"/>
          <w:b/>
          <w:bCs/>
          <w:sz w:val="24"/>
          <w:szCs w:val="24"/>
        </w:rPr>
        <w:t xml:space="preserve"> Abstract</w:t>
      </w:r>
    </w:p>
    <w:p w14:paraId="1EBC0D83" w14:textId="7D852C5C" w:rsidR="00CA2F5F" w:rsidRPr="003539D0" w:rsidRDefault="00CA2F5F" w:rsidP="00CA2F5F">
      <w:pPr>
        <w:spacing w:line="480" w:lineRule="auto"/>
        <w:rPr>
          <w:rFonts w:ascii="Times New Roman" w:hAnsi="Times New Roman" w:cs="Times New Roman"/>
          <w:sz w:val="24"/>
          <w:szCs w:val="24"/>
        </w:rPr>
      </w:pPr>
      <w:r w:rsidRPr="003539D0">
        <w:rPr>
          <w:rFonts w:ascii="Times New Roman" w:hAnsi="Times New Roman" w:cs="Times New Roman"/>
          <w:sz w:val="24"/>
          <w:szCs w:val="24"/>
        </w:rPr>
        <w:t xml:space="preserve">There appear to be two claims about philosophical success and philosophical progress. </w:t>
      </w:r>
    </w:p>
    <w:p w14:paraId="2F5F2405" w14:textId="77777777" w:rsidR="00CA2F5F" w:rsidRPr="003539D0" w:rsidRDefault="00CA2F5F" w:rsidP="00CA2F5F">
      <w:pPr>
        <w:spacing w:line="480" w:lineRule="auto"/>
        <w:ind w:left="720"/>
        <w:rPr>
          <w:rFonts w:ascii="Times New Roman" w:hAnsi="Times New Roman" w:cs="Times New Roman"/>
          <w:i/>
          <w:iCs/>
          <w:sz w:val="24"/>
          <w:szCs w:val="24"/>
        </w:rPr>
      </w:pPr>
      <w:r w:rsidRPr="003539D0">
        <w:rPr>
          <w:rFonts w:ascii="Times New Roman" w:hAnsi="Times New Roman" w:cs="Times New Roman"/>
          <w:i/>
          <w:iCs/>
          <w:sz w:val="24"/>
          <w:szCs w:val="24"/>
        </w:rPr>
        <w:t>Claim 1</w:t>
      </w:r>
      <w:r w:rsidRPr="003539D0">
        <w:rPr>
          <w:rFonts w:ascii="Times New Roman" w:hAnsi="Times New Roman" w:cs="Times New Roman"/>
          <w:i/>
          <w:iCs/>
          <w:sz w:val="24"/>
          <w:szCs w:val="24"/>
        </w:rPr>
        <w:br/>
      </w:r>
      <w:r w:rsidRPr="003539D0">
        <w:rPr>
          <w:rFonts w:ascii="Times New Roman" w:hAnsi="Times New Roman" w:cs="Times New Roman"/>
          <w:sz w:val="24"/>
          <w:szCs w:val="24"/>
        </w:rPr>
        <w:t xml:space="preserve">Many philosophers reasonably think that they have successful arguments that answer (at least some of) the big questions of philosophy. </w:t>
      </w:r>
    </w:p>
    <w:p w14:paraId="6FF5ADF4" w14:textId="77777777" w:rsidR="00CA2F5F" w:rsidRPr="003539D0" w:rsidRDefault="00CA2F5F" w:rsidP="00CA2F5F">
      <w:pPr>
        <w:spacing w:line="480" w:lineRule="auto"/>
        <w:ind w:left="720"/>
        <w:rPr>
          <w:rFonts w:ascii="Times New Roman" w:hAnsi="Times New Roman" w:cs="Times New Roman"/>
          <w:i/>
          <w:iCs/>
          <w:sz w:val="24"/>
          <w:szCs w:val="24"/>
        </w:rPr>
      </w:pPr>
      <w:r w:rsidRPr="003539D0">
        <w:rPr>
          <w:rFonts w:ascii="Times New Roman" w:hAnsi="Times New Roman" w:cs="Times New Roman"/>
          <w:i/>
          <w:iCs/>
          <w:sz w:val="24"/>
          <w:szCs w:val="24"/>
        </w:rPr>
        <w:t>Claim 2</w:t>
      </w:r>
      <w:r w:rsidRPr="003539D0">
        <w:rPr>
          <w:rFonts w:ascii="Times New Roman" w:hAnsi="Times New Roman" w:cs="Times New Roman"/>
          <w:i/>
          <w:iCs/>
          <w:sz w:val="24"/>
          <w:szCs w:val="24"/>
        </w:rPr>
        <w:br/>
      </w:r>
      <w:r w:rsidRPr="003539D0">
        <w:rPr>
          <w:rFonts w:ascii="Times New Roman" w:hAnsi="Times New Roman" w:cs="Times New Roman"/>
          <w:sz w:val="24"/>
          <w:szCs w:val="24"/>
        </w:rPr>
        <w:t>There has not been significant convergence on answers to the big questions of philosophy.</w:t>
      </w:r>
    </w:p>
    <w:p w14:paraId="3F1F5730" w14:textId="56C8C18B" w:rsidR="00CA2F5F" w:rsidRPr="003539D0" w:rsidRDefault="00624ACE" w:rsidP="00CA2F5F">
      <w:pPr>
        <w:spacing w:line="480" w:lineRule="auto"/>
        <w:rPr>
          <w:rFonts w:ascii="Times New Roman" w:hAnsi="Times New Roman" w:cs="Times New Roman"/>
          <w:sz w:val="24"/>
          <w:szCs w:val="24"/>
        </w:rPr>
      </w:pPr>
      <w:r>
        <w:rPr>
          <w:rFonts w:ascii="Times New Roman" w:hAnsi="Times New Roman" w:cs="Times New Roman"/>
          <w:sz w:val="24"/>
          <w:szCs w:val="24"/>
        </w:rPr>
        <w:t xml:space="preserve">Many have identified a tension between the two claims: </w:t>
      </w:r>
      <w:r w:rsidRPr="003539D0">
        <w:rPr>
          <w:rFonts w:ascii="Times New Roman" w:hAnsi="Times New Roman" w:cs="Times New Roman"/>
          <w:sz w:val="24"/>
          <w:szCs w:val="24"/>
        </w:rPr>
        <w:t>if there are successful arguments for the big questions in philosophy then it appears there should be large collective convergence towards the successful arguments’ conclusions</w:t>
      </w:r>
      <w:r w:rsidR="00CA2F5F" w:rsidRPr="003539D0">
        <w:rPr>
          <w:rFonts w:ascii="Times New Roman" w:hAnsi="Times New Roman" w:cs="Times New Roman"/>
          <w:sz w:val="24"/>
          <w:szCs w:val="24"/>
        </w:rPr>
        <w:t>. This tension requires an obvious but often-unstated Bridging Claim which states:</w:t>
      </w:r>
    </w:p>
    <w:p w14:paraId="3060957E" w14:textId="6EB5DB24" w:rsidR="00CA2F5F" w:rsidRPr="003539D0" w:rsidRDefault="00CA2F5F" w:rsidP="00CA2F5F">
      <w:pPr>
        <w:spacing w:line="480" w:lineRule="auto"/>
        <w:ind w:left="720"/>
        <w:rPr>
          <w:rFonts w:ascii="Times New Roman" w:hAnsi="Times New Roman" w:cs="Times New Roman"/>
          <w:i/>
          <w:iCs/>
          <w:sz w:val="24"/>
          <w:szCs w:val="24"/>
        </w:rPr>
      </w:pPr>
      <w:r w:rsidRPr="003539D0">
        <w:rPr>
          <w:rFonts w:ascii="Times New Roman" w:hAnsi="Times New Roman" w:cs="Times New Roman"/>
          <w:i/>
          <w:iCs/>
          <w:sz w:val="24"/>
          <w:szCs w:val="24"/>
        </w:rPr>
        <w:t>Bridging Claim</w:t>
      </w:r>
      <w:r w:rsidRPr="003539D0">
        <w:rPr>
          <w:rFonts w:ascii="Times New Roman" w:hAnsi="Times New Roman" w:cs="Times New Roman"/>
          <w:i/>
          <w:iCs/>
          <w:sz w:val="24"/>
          <w:szCs w:val="24"/>
        </w:rPr>
        <w:br/>
      </w:r>
      <w:r w:rsidR="00624ACE">
        <w:rPr>
          <w:rFonts w:ascii="Times New Roman" w:hAnsi="Times New Roman" w:cs="Times New Roman"/>
          <w:sz w:val="24"/>
          <w:szCs w:val="24"/>
        </w:rPr>
        <w:t>S</w:t>
      </w:r>
      <w:r w:rsidRPr="003539D0">
        <w:rPr>
          <w:rFonts w:ascii="Times New Roman" w:hAnsi="Times New Roman" w:cs="Times New Roman"/>
          <w:sz w:val="24"/>
          <w:szCs w:val="24"/>
        </w:rPr>
        <w:t>uccessful arguments in philosophy are publicly recognise</w:t>
      </w:r>
      <w:r>
        <w:rPr>
          <w:rFonts w:ascii="Times New Roman" w:hAnsi="Times New Roman" w:cs="Times New Roman"/>
          <w:sz w:val="24"/>
          <w:szCs w:val="24"/>
        </w:rPr>
        <w:t>d</w:t>
      </w:r>
      <w:r w:rsidRPr="003539D0">
        <w:rPr>
          <w:rFonts w:ascii="Times New Roman" w:hAnsi="Times New Roman" w:cs="Times New Roman"/>
          <w:sz w:val="24"/>
          <w:szCs w:val="24"/>
        </w:rPr>
        <w:t xml:space="preserve"> as such.</w:t>
      </w:r>
    </w:p>
    <w:p w14:paraId="0453E070" w14:textId="77777777" w:rsidR="00CA2F5F" w:rsidRPr="003539D0" w:rsidRDefault="00CA2F5F" w:rsidP="00CA2F5F">
      <w:pPr>
        <w:spacing w:line="480" w:lineRule="auto"/>
        <w:ind w:left="720"/>
        <w:rPr>
          <w:rFonts w:ascii="Times New Roman" w:hAnsi="Times New Roman" w:cs="Times New Roman"/>
          <w:i/>
          <w:iCs/>
          <w:sz w:val="24"/>
          <w:szCs w:val="24"/>
        </w:rPr>
      </w:pPr>
    </w:p>
    <w:p w14:paraId="20D5DE1D" w14:textId="74D3FA2B" w:rsidR="00CA2F5F" w:rsidRPr="003539D0" w:rsidRDefault="00CA2F5F" w:rsidP="00CA2F5F">
      <w:pPr>
        <w:spacing w:line="480" w:lineRule="auto"/>
        <w:rPr>
          <w:rFonts w:ascii="Times New Roman" w:hAnsi="Times New Roman" w:cs="Times New Roman"/>
          <w:sz w:val="24"/>
          <w:szCs w:val="24"/>
        </w:rPr>
      </w:pPr>
      <w:r w:rsidRPr="003539D0">
        <w:rPr>
          <w:rFonts w:ascii="Times New Roman" w:hAnsi="Times New Roman" w:cs="Times New Roman"/>
          <w:sz w:val="24"/>
          <w:szCs w:val="24"/>
        </w:rPr>
        <w:t xml:space="preserve">In response to the </w:t>
      </w:r>
      <w:r w:rsidR="00624ACE">
        <w:rPr>
          <w:rFonts w:ascii="Times New Roman" w:hAnsi="Times New Roman" w:cs="Times New Roman"/>
          <w:sz w:val="24"/>
          <w:szCs w:val="24"/>
        </w:rPr>
        <w:t xml:space="preserve">putative </w:t>
      </w:r>
      <w:r w:rsidRPr="003539D0">
        <w:rPr>
          <w:rFonts w:ascii="Times New Roman" w:hAnsi="Times New Roman" w:cs="Times New Roman"/>
          <w:sz w:val="24"/>
          <w:szCs w:val="24"/>
        </w:rPr>
        <w:t>conflict between Claims 1 and 2, some philosophers have attempted to deny Claim 1 by arguing that philosophers do not have successful arguments in the appropriate sense (van Inwagen 2006; van Inwagen 2004); while others have denied Claim 2 arguing that there has been more philosophical convergence then has been reported (</w:t>
      </w:r>
      <w:proofErr w:type="spellStart"/>
      <w:r w:rsidRPr="003539D0">
        <w:rPr>
          <w:rFonts w:ascii="Times New Roman" w:hAnsi="Times New Roman" w:cs="Times New Roman"/>
          <w:sz w:val="24"/>
          <w:szCs w:val="24"/>
        </w:rPr>
        <w:t>Stoljar</w:t>
      </w:r>
      <w:proofErr w:type="spellEnd"/>
      <w:r w:rsidRPr="003539D0">
        <w:rPr>
          <w:rFonts w:ascii="Times New Roman" w:hAnsi="Times New Roman" w:cs="Times New Roman"/>
          <w:sz w:val="24"/>
          <w:szCs w:val="24"/>
        </w:rPr>
        <w:t xml:space="preserve"> 2017). This paper will take an alternative approach </w:t>
      </w:r>
      <w:r w:rsidR="00624ACE">
        <w:rPr>
          <w:rFonts w:ascii="Times New Roman" w:hAnsi="Times New Roman" w:cs="Times New Roman"/>
          <w:sz w:val="24"/>
          <w:szCs w:val="24"/>
        </w:rPr>
        <w:t xml:space="preserve">by </w:t>
      </w:r>
      <w:r w:rsidRPr="003539D0">
        <w:rPr>
          <w:rFonts w:ascii="Times New Roman" w:hAnsi="Times New Roman" w:cs="Times New Roman"/>
          <w:sz w:val="24"/>
          <w:szCs w:val="24"/>
        </w:rPr>
        <w:t xml:space="preserve">arguing that Claim 1 and Claim 2 are </w:t>
      </w:r>
      <w:r w:rsidR="00D40C8D">
        <w:rPr>
          <w:rFonts w:ascii="Times New Roman" w:hAnsi="Times New Roman" w:cs="Times New Roman"/>
          <w:sz w:val="24"/>
          <w:szCs w:val="24"/>
        </w:rPr>
        <w:t xml:space="preserve">simultaneously </w:t>
      </w:r>
      <w:r w:rsidRPr="003539D0">
        <w:rPr>
          <w:rFonts w:ascii="Times New Roman" w:hAnsi="Times New Roman" w:cs="Times New Roman"/>
          <w:sz w:val="24"/>
          <w:szCs w:val="24"/>
        </w:rPr>
        <w:t xml:space="preserve">correct on an individualised definition of philosophical success and that this </w:t>
      </w:r>
      <w:r w:rsidRPr="003539D0">
        <w:rPr>
          <w:rFonts w:ascii="Times New Roman" w:hAnsi="Times New Roman" w:cs="Times New Roman"/>
          <w:sz w:val="24"/>
          <w:szCs w:val="24"/>
        </w:rPr>
        <w:lastRenderedPageBreak/>
        <w:t xml:space="preserve">interpretation results in the Bridging Claim being erroneous. Consequently, this paper will argue for an individualised form of philosophical success that aligns with philosophical practice and resolves the conflict between Claims 1 and 2. </w:t>
      </w:r>
    </w:p>
    <w:p w14:paraId="47B6C591" w14:textId="77777777" w:rsidR="00CA2F5F" w:rsidRPr="003539D0" w:rsidRDefault="00CA2F5F" w:rsidP="00CA2F5F">
      <w:pPr>
        <w:spacing w:line="480" w:lineRule="auto"/>
        <w:rPr>
          <w:rFonts w:ascii="Times New Roman" w:hAnsi="Times New Roman" w:cs="Times New Roman"/>
          <w:sz w:val="24"/>
          <w:szCs w:val="24"/>
        </w:rPr>
      </w:pPr>
    </w:p>
    <w:p w14:paraId="49C62D02" w14:textId="04C921AD" w:rsidR="00CA2F5F" w:rsidRPr="003539D0" w:rsidRDefault="00CA2F5F" w:rsidP="00CA2F5F">
      <w:pPr>
        <w:spacing w:line="480" w:lineRule="auto"/>
        <w:rPr>
          <w:rFonts w:ascii="Times New Roman" w:hAnsi="Times New Roman" w:cs="Times New Roman"/>
          <w:sz w:val="24"/>
          <w:szCs w:val="24"/>
        </w:rPr>
      </w:pPr>
      <w:r w:rsidRPr="003539D0">
        <w:rPr>
          <w:rFonts w:ascii="Times New Roman" w:hAnsi="Times New Roman" w:cs="Times New Roman"/>
          <w:sz w:val="24"/>
          <w:szCs w:val="24"/>
        </w:rPr>
        <w:t xml:space="preserve">This paper will </w:t>
      </w:r>
      <w:r>
        <w:rPr>
          <w:rFonts w:ascii="Times New Roman" w:hAnsi="Times New Roman" w:cs="Times New Roman"/>
          <w:sz w:val="24"/>
          <w:szCs w:val="24"/>
        </w:rPr>
        <w:t>reach this conclusion</w:t>
      </w:r>
      <w:r w:rsidRPr="003539D0">
        <w:rPr>
          <w:rFonts w:ascii="Times New Roman" w:hAnsi="Times New Roman" w:cs="Times New Roman"/>
          <w:sz w:val="24"/>
          <w:szCs w:val="24"/>
        </w:rPr>
        <w:t xml:space="preserve"> by establishing the above claims </w:t>
      </w:r>
      <w:r>
        <w:rPr>
          <w:rFonts w:ascii="Times New Roman" w:hAnsi="Times New Roman" w:cs="Times New Roman"/>
          <w:sz w:val="24"/>
          <w:szCs w:val="24"/>
        </w:rPr>
        <w:t xml:space="preserve">primarily using data from </w:t>
      </w:r>
      <w:proofErr w:type="spellStart"/>
      <w:r>
        <w:rPr>
          <w:rFonts w:ascii="Times New Roman" w:hAnsi="Times New Roman" w:cs="Times New Roman"/>
          <w:sz w:val="24"/>
          <w:szCs w:val="24"/>
        </w:rPr>
        <w:t>PhilPaper’s</w:t>
      </w:r>
      <w:proofErr w:type="spellEnd"/>
      <w:r>
        <w:rPr>
          <w:rFonts w:ascii="Times New Roman" w:hAnsi="Times New Roman" w:cs="Times New Roman"/>
          <w:sz w:val="24"/>
          <w:szCs w:val="24"/>
        </w:rPr>
        <w:t xml:space="preserve"> 2009 Survey. Claim</w:t>
      </w:r>
      <w:r w:rsidR="00624ACE">
        <w:rPr>
          <w:rFonts w:ascii="Times New Roman" w:hAnsi="Times New Roman" w:cs="Times New Roman"/>
          <w:sz w:val="24"/>
          <w:szCs w:val="24"/>
        </w:rPr>
        <w:t>s</w:t>
      </w:r>
      <w:r>
        <w:rPr>
          <w:rFonts w:ascii="Times New Roman" w:hAnsi="Times New Roman" w:cs="Times New Roman"/>
          <w:sz w:val="24"/>
          <w:szCs w:val="24"/>
        </w:rPr>
        <w:t xml:space="preserve"> 1 and 2 will then be used to formulate three desiderata </w:t>
      </w:r>
      <w:r w:rsidRPr="003539D0">
        <w:rPr>
          <w:rFonts w:ascii="Times New Roman" w:hAnsi="Times New Roman" w:cs="Times New Roman"/>
          <w:sz w:val="24"/>
          <w:szCs w:val="24"/>
        </w:rPr>
        <w:t xml:space="preserve">for philosophical success </w:t>
      </w:r>
      <w:r>
        <w:rPr>
          <w:rFonts w:ascii="Times New Roman" w:hAnsi="Times New Roman" w:cs="Times New Roman"/>
          <w:sz w:val="24"/>
          <w:szCs w:val="24"/>
        </w:rPr>
        <w:t>which</w:t>
      </w:r>
      <w:r w:rsidRPr="003539D0">
        <w:rPr>
          <w:rFonts w:ascii="Times New Roman" w:hAnsi="Times New Roman" w:cs="Times New Roman"/>
          <w:sz w:val="24"/>
          <w:szCs w:val="24"/>
        </w:rPr>
        <w:t xml:space="preserve"> will be used to assess three forms of philosophical success: logical, argumentative, and individualis</w:t>
      </w:r>
      <w:r>
        <w:rPr>
          <w:rFonts w:ascii="Times New Roman" w:hAnsi="Times New Roman" w:cs="Times New Roman"/>
          <w:sz w:val="24"/>
          <w:szCs w:val="24"/>
        </w:rPr>
        <w:t>ed</w:t>
      </w:r>
      <w:r w:rsidRPr="003539D0">
        <w:rPr>
          <w:rFonts w:ascii="Times New Roman" w:hAnsi="Times New Roman" w:cs="Times New Roman"/>
          <w:sz w:val="24"/>
          <w:szCs w:val="24"/>
        </w:rPr>
        <w:t xml:space="preserve">. This analysis will promote an individualised definition of success </w:t>
      </w:r>
      <w:r>
        <w:rPr>
          <w:rFonts w:ascii="Times New Roman" w:hAnsi="Times New Roman" w:cs="Times New Roman"/>
          <w:sz w:val="24"/>
          <w:szCs w:val="24"/>
        </w:rPr>
        <w:t xml:space="preserve">based upon justifiable belief in philosophical arguments </w:t>
      </w:r>
      <w:r w:rsidRPr="003539D0">
        <w:rPr>
          <w:rFonts w:ascii="Times New Roman" w:hAnsi="Times New Roman" w:cs="Times New Roman"/>
          <w:sz w:val="24"/>
          <w:szCs w:val="24"/>
        </w:rPr>
        <w:t>that can resolve the tension between Claims 1 and 2</w:t>
      </w:r>
      <w:r>
        <w:rPr>
          <w:rFonts w:ascii="Times New Roman" w:hAnsi="Times New Roman" w:cs="Times New Roman"/>
          <w:sz w:val="24"/>
          <w:szCs w:val="24"/>
        </w:rPr>
        <w:t>.</w:t>
      </w:r>
    </w:p>
    <w:p w14:paraId="4E179344" w14:textId="77777777" w:rsidR="00EE7045" w:rsidRPr="00CA2F5F" w:rsidRDefault="00EE7045">
      <w:pPr>
        <w:rPr>
          <w:rFonts w:ascii="Times New Roman" w:hAnsi="Times New Roman" w:cs="Times New Roman"/>
          <w:b/>
          <w:bCs/>
          <w:sz w:val="24"/>
          <w:szCs w:val="24"/>
        </w:rPr>
      </w:pPr>
    </w:p>
    <w:sectPr w:rsidR="00EE7045" w:rsidRPr="00CA2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xNzUzNzI1MLcwMjFV0lEKTi0uzszPAykwqgUAxDkHZCwAAAA="/>
  </w:docVars>
  <w:rsids>
    <w:rsidRoot w:val="00CA2F5F"/>
    <w:rsid w:val="000A71DC"/>
    <w:rsid w:val="00624ACE"/>
    <w:rsid w:val="008D57FC"/>
    <w:rsid w:val="00CA2F5F"/>
    <w:rsid w:val="00D40C8D"/>
    <w:rsid w:val="00EE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CD77E"/>
  <w15:chartTrackingRefBased/>
  <w15:docId w15:val="{72ECACA0-9354-4FC6-B705-BBD7C4AE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5F"/>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4AC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4ACE"/>
    <w:rPr>
      <w:rFonts w:ascii="Times New Roman" w:hAnsi="Times New Roman" w:cs="Times New Roman"/>
      <w:sz w:val="18"/>
      <w:szCs w:val="18"/>
      <w:lang w:val="en-AU"/>
    </w:rPr>
  </w:style>
  <w:style w:type="character" w:styleId="CommentReference">
    <w:name w:val="annotation reference"/>
    <w:basedOn w:val="DefaultParagraphFont"/>
    <w:uiPriority w:val="99"/>
    <w:semiHidden/>
    <w:unhideWhenUsed/>
    <w:rsid w:val="00624ACE"/>
    <w:rPr>
      <w:sz w:val="16"/>
      <w:szCs w:val="16"/>
    </w:rPr>
  </w:style>
  <w:style w:type="paragraph" w:styleId="CommentText">
    <w:name w:val="annotation text"/>
    <w:basedOn w:val="Normal"/>
    <w:link w:val="CommentTextChar"/>
    <w:uiPriority w:val="99"/>
    <w:semiHidden/>
    <w:unhideWhenUsed/>
    <w:rsid w:val="00624ACE"/>
    <w:pPr>
      <w:spacing w:line="240" w:lineRule="auto"/>
    </w:pPr>
    <w:rPr>
      <w:sz w:val="20"/>
      <w:szCs w:val="20"/>
    </w:rPr>
  </w:style>
  <w:style w:type="character" w:customStyle="1" w:styleId="CommentTextChar">
    <w:name w:val="Comment Text Char"/>
    <w:basedOn w:val="DefaultParagraphFont"/>
    <w:link w:val="CommentText"/>
    <w:uiPriority w:val="99"/>
    <w:semiHidden/>
    <w:rsid w:val="00624ACE"/>
    <w:rPr>
      <w:sz w:val="20"/>
      <w:szCs w:val="20"/>
      <w:lang w:val="en-AU"/>
    </w:rPr>
  </w:style>
  <w:style w:type="paragraph" w:styleId="CommentSubject">
    <w:name w:val="annotation subject"/>
    <w:basedOn w:val="CommentText"/>
    <w:next w:val="CommentText"/>
    <w:link w:val="CommentSubjectChar"/>
    <w:uiPriority w:val="99"/>
    <w:semiHidden/>
    <w:unhideWhenUsed/>
    <w:rsid w:val="00624ACE"/>
    <w:rPr>
      <w:b/>
      <w:bCs/>
    </w:rPr>
  </w:style>
  <w:style w:type="character" w:customStyle="1" w:styleId="CommentSubjectChar">
    <w:name w:val="Comment Subject Char"/>
    <w:basedOn w:val="CommentTextChar"/>
    <w:link w:val="CommentSubject"/>
    <w:uiPriority w:val="99"/>
    <w:semiHidden/>
    <w:rsid w:val="00624ACE"/>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Cailes</dc:creator>
  <cp:keywords/>
  <dc:description/>
  <cp:lastModifiedBy>Jeremy Cailes</cp:lastModifiedBy>
  <cp:revision>2</cp:revision>
  <dcterms:created xsi:type="dcterms:W3CDTF">2021-07-27T01:10:00Z</dcterms:created>
  <dcterms:modified xsi:type="dcterms:W3CDTF">2021-07-27T01:10:00Z</dcterms:modified>
</cp:coreProperties>
</file>