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0D" w:rsidRPr="0098314A" w:rsidRDefault="007A080D" w:rsidP="007A080D">
      <w:pPr>
        <w:rPr>
          <w:rFonts w:ascii="Arial" w:hAnsi="Arial" w:cs="Arial"/>
        </w:rPr>
      </w:pPr>
      <w:r w:rsidRPr="0098314A">
        <w:rPr>
          <w:rFonts w:ascii="Arial" w:hAnsi="Arial" w:cs="Arial"/>
        </w:rPr>
        <w:t xml:space="preserve">Of the many academic boxes </w:t>
      </w:r>
      <w:proofErr w:type="gramStart"/>
      <w:r w:rsidRPr="0098314A">
        <w:rPr>
          <w:rFonts w:ascii="Arial" w:hAnsi="Arial" w:cs="Arial"/>
        </w:rPr>
        <w:t>I’ve</w:t>
      </w:r>
      <w:proofErr w:type="gramEnd"/>
      <w:r w:rsidRPr="0098314A">
        <w:rPr>
          <w:rFonts w:ascii="Arial" w:hAnsi="Arial" w:cs="Arial"/>
        </w:rPr>
        <w:t xml:space="preserve"> tick</w:t>
      </w:r>
      <w:r w:rsidR="00140FC7" w:rsidRPr="0098314A">
        <w:rPr>
          <w:rFonts w:ascii="Arial" w:hAnsi="Arial" w:cs="Arial"/>
        </w:rPr>
        <w:t xml:space="preserve">ed on application forms and </w:t>
      </w:r>
      <w:proofErr w:type="spellStart"/>
      <w:r w:rsidR="00140FC7" w:rsidRPr="0098314A">
        <w:rPr>
          <w:rFonts w:ascii="Arial" w:hAnsi="Arial" w:cs="Arial"/>
        </w:rPr>
        <w:t>CfPs</w:t>
      </w:r>
      <w:proofErr w:type="spellEnd"/>
      <w:r w:rsidRPr="0098314A">
        <w:rPr>
          <w:rFonts w:ascii="Arial" w:hAnsi="Arial" w:cs="Arial"/>
        </w:rPr>
        <w:t>, “</w:t>
      </w:r>
      <w:proofErr w:type="spellStart"/>
      <w:r w:rsidR="00B47785" w:rsidRPr="0098314A">
        <w:rPr>
          <w:rFonts w:ascii="Arial" w:hAnsi="Arial" w:cs="Arial"/>
        </w:rPr>
        <w:t>Comparitivist</w:t>
      </w:r>
      <w:proofErr w:type="spellEnd"/>
      <w:r w:rsidRPr="0098314A">
        <w:rPr>
          <w:rFonts w:ascii="Arial" w:hAnsi="Arial" w:cs="Arial"/>
        </w:rPr>
        <w:t xml:space="preserve">” has never been one of them. </w:t>
      </w:r>
      <w:proofErr w:type="gramStart"/>
      <w:r w:rsidRPr="0098314A">
        <w:rPr>
          <w:rFonts w:ascii="Arial" w:hAnsi="Arial" w:cs="Arial"/>
        </w:rPr>
        <w:t>And</w:t>
      </w:r>
      <w:proofErr w:type="gramEnd"/>
      <w:r w:rsidRPr="0098314A">
        <w:rPr>
          <w:rFonts w:ascii="Arial" w:hAnsi="Arial" w:cs="Arial"/>
        </w:rPr>
        <w:t xml:space="preserve"> with good reason: </w:t>
      </w:r>
      <w:r w:rsidR="00C0132F" w:rsidRPr="0098314A">
        <w:rPr>
          <w:rFonts w:ascii="Arial" w:hAnsi="Arial" w:cs="Arial"/>
        </w:rPr>
        <w:t xml:space="preserve">my work is a monolingual project, centred on Anglophone texts from Kenya and Nigeria. </w:t>
      </w:r>
      <w:r w:rsidR="00C74DCF" w:rsidRPr="0098314A">
        <w:rPr>
          <w:rFonts w:ascii="Arial" w:hAnsi="Arial" w:cs="Arial"/>
        </w:rPr>
        <w:t>As m</w:t>
      </w:r>
      <w:r w:rsidR="00C0132F" w:rsidRPr="0098314A">
        <w:rPr>
          <w:rFonts w:ascii="Arial" w:hAnsi="Arial" w:cs="Arial"/>
        </w:rPr>
        <w:t xml:space="preserve">y focus is on the relationship of the imagined object “Africa” to </w:t>
      </w:r>
      <w:r w:rsidRPr="0098314A">
        <w:rPr>
          <w:rFonts w:ascii="Arial" w:hAnsi="Arial" w:cs="Arial"/>
        </w:rPr>
        <w:t>imaginaries of “</w:t>
      </w:r>
      <w:r w:rsidR="00C0132F" w:rsidRPr="0098314A">
        <w:rPr>
          <w:rFonts w:ascii="Arial" w:hAnsi="Arial" w:cs="Arial"/>
        </w:rPr>
        <w:t xml:space="preserve">global space and culture”, I applied to the CHASE Comparative Literature </w:t>
      </w:r>
      <w:r w:rsidR="00140FC7" w:rsidRPr="0098314A">
        <w:rPr>
          <w:rFonts w:ascii="Arial" w:hAnsi="Arial" w:cs="Arial"/>
        </w:rPr>
        <w:t xml:space="preserve">summer </w:t>
      </w:r>
      <w:r w:rsidR="00C0132F" w:rsidRPr="0098314A">
        <w:rPr>
          <w:rFonts w:ascii="Arial" w:hAnsi="Arial" w:cs="Arial"/>
        </w:rPr>
        <w:t xml:space="preserve">school </w:t>
      </w:r>
      <w:r w:rsidR="004E5A8F" w:rsidRPr="0098314A">
        <w:rPr>
          <w:rFonts w:ascii="Arial" w:hAnsi="Arial" w:cs="Arial"/>
        </w:rPr>
        <w:t xml:space="preserve">– organized by the University of Kent from 24-26 June 2019 – </w:t>
      </w:r>
      <w:r w:rsidR="00C0132F" w:rsidRPr="0098314A">
        <w:rPr>
          <w:rFonts w:ascii="Arial" w:hAnsi="Arial" w:cs="Arial"/>
        </w:rPr>
        <w:t xml:space="preserve">with the hope of generating some fresh insights into questions of world and world literature, and of </w:t>
      </w:r>
      <w:r w:rsidR="00B47785" w:rsidRPr="0098314A">
        <w:rPr>
          <w:rFonts w:ascii="Arial" w:hAnsi="Arial" w:cs="Arial"/>
        </w:rPr>
        <w:t>intercultural communication</w:t>
      </w:r>
      <w:r w:rsidR="00C0132F" w:rsidRPr="0098314A">
        <w:rPr>
          <w:rFonts w:ascii="Arial" w:hAnsi="Arial" w:cs="Arial"/>
        </w:rPr>
        <w:t>.</w:t>
      </w:r>
      <w:r w:rsidR="00B47785" w:rsidRPr="0098314A">
        <w:rPr>
          <w:rFonts w:ascii="Arial" w:hAnsi="Arial" w:cs="Arial"/>
        </w:rPr>
        <w:t xml:space="preserve"> </w:t>
      </w:r>
      <w:proofErr w:type="gramStart"/>
      <w:r w:rsidR="00C0132F" w:rsidRPr="0098314A">
        <w:rPr>
          <w:rFonts w:ascii="Arial" w:hAnsi="Arial" w:cs="Arial"/>
        </w:rPr>
        <w:t>But</w:t>
      </w:r>
      <w:proofErr w:type="gramEnd"/>
      <w:r w:rsidR="00C0132F" w:rsidRPr="0098314A">
        <w:rPr>
          <w:rFonts w:ascii="Arial" w:hAnsi="Arial" w:cs="Arial"/>
        </w:rPr>
        <w:t xml:space="preserve"> I am</w:t>
      </w:r>
      <w:r w:rsidR="00140FC7" w:rsidRPr="0098314A">
        <w:rPr>
          <w:rFonts w:ascii="Arial" w:hAnsi="Arial" w:cs="Arial"/>
        </w:rPr>
        <w:t xml:space="preserve">, </w:t>
      </w:r>
      <w:r w:rsidR="00B47785" w:rsidRPr="0098314A">
        <w:rPr>
          <w:rFonts w:ascii="Arial" w:hAnsi="Arial" w:cs="Arial"/>
        </w:rPr>
        <w:t xml:space="preserve">linguistically speaking, a </w:t>
      </w:r>
      <w:bookmarkStart w:id="0" w:name="_GoBack"/>
      <w:bookmarkEnd w:id="0"/>
      <w:r w:rsidR="00B47785" w:rsidRPr="0098314A">
        <w:rPr>
          <w:rFonts w:ascii="Arial" w:hAnsi="Arial" w:cs="Arial"/>
        </w:rPr>
        <w:t xml:space="preserve">definite interloper in the Comparitivist space – and I approached the </w:t>
      </w:r>
      <w:r w:rsidR="00C0132F" w:rsidRPr="0098314A">
        <w:rPr>
          <w:rFonts w:ascii="Arial" w:hAnsi="Arial" w:cs="Arial"/>
        </w:rPr>
        <w:t>summer school</w:t>
      </w:r>
      <w:r w:rsidR="00B47785" w:rsidRPr="0098314A">
        <w:rPr>
          <w:rFonts w:ascii="Arial" w:hAnsi="Arial" w:cs="Arial"/>
        </w:rPr>
        <w:t xml:space="preserve"> with </w:t>
      </w:r>
      <w:r w:rsidR="001F180F" w:rsidRPr="0098314A">
        <w:rPr>
          <w:rFonts w:ascii="Arial" w:hAnsi="Arial" w:cs="Arial"/>
        </w:rPr>
        <w:t xml:space="preserve">due </w:t>
      </w:r>
      <w:r w:rsidR="00B47785" w:rsidRPr="0098314A">
        <w:rPr>
          <w:rFonts w:ascii="Arial" w:hAnsi="Arial" w:cs="Arial"/>
        </w:rPr>
        <w:t xml:space="preserve">trepidation. </w:t>
      </w:r>
    </w:p>
    <w:p w:rsidR="001F180F" w:rsidRPr="0098314A" w:rsidRDefault="001F180F" w:rsidP="007A080D">
      <w:pPr>
        <w:rPr>
          <w:rFonts w:ascii="Arial" w:hAnsi="Arial" w:cs="Arial"/>
        </w:rPr>
      </w:pPr>
      <w:r w:rsidRPr="0098314A">
        <w:rPr>
          <w:rFonts w:ascii="Arial" w:hAnsi="Arial" w:cs="Arial"/>
        </w:rPr>
        <w:t>Over three</w:t>
      </w:r>
      <w:r w:rsidR="00361BBD" w:rsidRPr="0098314A">
        <w:rPr>
          <w:rFonts w:ascii="Arial" w:hAnsi="Arial" w:cs="Arial"/>
        </w:rPr>
        <w:t xml:space="preserve"> stimulating</w:t>
      </w:r>
      <w:r w:rsidRPr="0098314A">
        <w:rPr>
          <w:rFonts w:ascii="Arial" w:hAnsi="Arial" w:cs="Arial"/>
        </w:rPr>
        <w:t xml:space="preserve"> days, however, the school proved its value </w:t>
      </w:r>
      <w:r w:rsidR="00361BBD" w:rsidRPr="0098314A">
        <w:rPr>
          <w:rFonts w:ascii="Arial" w:hAnsi="Arial" w:cs="Arial"/>
        </w:rPr>
        <w:t>to scholars, of any discipline,</w:t>
      </w:r>
      <w:r w:rsidRPr="0098314A">
        <w:rPr>
          <w:rFonts w:ascii="Arial" w:hAnsi="Arial" w:cs="Arial"/>
        </w:rPr>
        <w:t xml:space="preserve"> invested in </w:t>
      </w:r>
      <w:r w:rsidR="003E434D" w:rsidRPr="0098314A">
        <w:rPr>
          <w:rFonts w:ascii="Arial" w:hAnsi="Arial" w:cs="Arial"/>
        </w:rPr>
        <w:t xml:space="preserve">broad </w:t>
      </w:r>
      <w:r w:rsidRPr="0098314A">
        <w:rPr>
          <w:rFonts w:ascii="Arial" w:hAnsi="Arial" w:cs="Arial"/>
        </w:rPr>
        <w:t>questions of “worldliness</w:t>
      </w:r>
      <w:r w:rsidR="003E434D" w:rsidRPr="0098314A">
        <w:rPr>
          <w:rFonts w:ascii="Arial" w:hAnsi="Arial" w:cs="Arial"/>
        </w:rPr>
        <w:t>”</w:t>
      </w:r>
      <w:r w:rsidRPr="0098314A">
        <w:rPr>
          <w:rFonts w:ascii="Arial" w:hAnsi="Arial" w:cs="Arial"/>
        </w:rPr>
        <w:t xml:space="preserve">. The range </w:t>
      </w:r>
      <w:r w:rsidR="00361BBD" w:rsidRPr="0098314A">
        <w:rPr>
          <w:rFonts w:ascii="Arial" w:hAnsi="Arial" w:cs="Arial"/>
        </w:rPr>
        <w:t xml:space="preserve">and diversity </w:t>
      </w:r>
      <w:r w:rsidRPr="0098314A">
        <w:rPr>
          <w:rFonts w:ascii="Arial" w:hAnsi="Arial" w:cs="Arial"/>
        </w:rPr>
        <w:t xml:space="preserve">of student projects </w:t>
      </w:r>
      <w:r w:rsidR="00361BBD" w:rsidRPr="0098314A">
        <w:rPr>
          <w:rFonts w:ascii="Arial" w:hAnsi="Arial" w:cs="Arial"/>
        </w:rPr>
        <w:t xml:space="preserve">was </w:t>
      </w:r>
      <w:r w:rsidR="00C0132F" w:rsidRPr="0098314A">
        <w:rPr>
          <w:rFonts w:ascii="Arial" w:hAnsi="Arial" w:cs="Arial"/>
        </w:rPr>
        <w:t xml:space="preserve">remarkable, spanning from old age and the absurd in avant-garde European radio to “Dalit” resistance </w:t>
      </w:r>
      <w:r w:rsidR="00140FC7" w:rsidRPr="0098314A">
        <w:rPr>
          <w:rFonts w:ascii="Arial" w:hAnsi="Arial" w:cs="Arial"/>
        </w:rPr>
        <w:t>poetry</w:t>
      </w:r>
      <w:r w:rsidR="00361BBD" w:rsidRPr="0098314A">
        <w:rPr>
          <w:rFonts w:ascii="Arial" w:hAnsi="Arial" w:cs="Arial"/>
        </w:rPr>
        <w:t xml:space="preserve">. I was particularly invigorated by Laura Gonzales’s (Oxford) project on the influence and adaptation of North American science writing on contemporary Spanish authors – something </w:t>
      </w:r>
      <w:r w:rsidR="00AA1985" w:rsidRPr="0098314A">
        <w:rPr>
          <w:rFonts w:ascii="Arial" w:hAnsi="Arial" w:cs="Arial"/>
        </w:rPr>
        <w:t xml:space="preserve">which spoke to my own sense of the flexible possibilities of </w:t>
      </w:r>
      <w:r w:rsidR="00421DF1" w:rsidRPr="0098314A">
        <w:rPr>
          <w:rFonts w:ascii="Arial" w:hAnsi="Arial" w:cs="Arial"/>
        </w:rPr>
        <w:t>comparative work</w:t>
      </w:r>
      <w:r w:rsidR="00AA1985" w:rsidRPr="0098314A">
        <w:rPr>
          <w:rFonts w:ascii="Arial" w:hAnsi="Arial" w:cs="Arial"/>
        </w:rPr>
        <w:t xml:space="preserve">: in this case, as much the comparison of scientific and humanistic </w:t>
      </w:r>
      <w:r w:rsidR="00D11568" w:rsidRPr="0098314A">
        <w:rPr>
          <w:rFonts w:ascii="Arial" w:hAnsi="Arial" w:cs="Arial"/>
        </w:rPr>
        <w:t>modes of thought,</w:t>
      </w:r>
      <w:r w:rsidR="00AA1985" w:rsidRPr="0098314A">
        <w:rPr>
          <w:rFonts w:ascii="Arial" w:hAnsi="Arial" w:cs="Arial"/>
        </w:rPr>
        <w:t xml:space="preserve"> as of</w:t>
      </w:r>
      <w:r w:rsidR="00D11568" w:rsidRPr="0098314A">
        <w:rPr>
          <w:rFonts w:ascii="Arial" w:hAnsi="Arial" w:cs="Arial"/>
        </w:rPr>
        <w:t xml:space="preserve"> different</w:t>
      </w:r>
      <w:r w:rsidR="00AA1985" w:rsidRPr="0098314A">
        <w:rPr>
          <w:rFonts w:ascii="Arial" w:hAnsi="Arial" w:cs="Arial"/>
        </w:rPr>
        <w:t xml:space="preserve"> languages. </w:t>
      </w:r>
    </w:p>
    <w:p w:rsidR="007A080D" w:rsidRPr="0098314A" w:rsidRDefault="005254F7">
      <w:pPr>
        <w:rPr>
          <w:rFonts w:ascii="Arial" w:hAnsi="Arial" w:cs="Arial"/>
        </w:rPr>
      </w:pPr>
      <w:r w:rsidRPr="0098314A">
        <w:rPr>
          <w:rFonts w:ascii="Arial" w:hAnsi="Arial" w:cs="Arial"/>
        </w:rPr>
        <w:t>Of course, the workshops were impressively multilingual</w:t>
      </w:r>
      <w:r w:rsidR="00311152" w:rsidRPr="0098314A">
        <w:rPr>
          <w:rFonts w:ascii="Arial" w:hAnsi="Arial" w:cs="Arial"/>
        </w:rPr>
        <w:t xml:space="preserve">. </w:t>
      </w:r>
      <w:r w:rsidR="00140FC7" w:rsidRPr="0098314A">
        <w:rPr>
          <w:rFonts w:ascii="Arial" w:hAnsi="Arial" w:cs="Arial"/>
        </w:rPr>
        <w:t xml:space="preserve">Contributors spanned the more staple </w:t>
      </w:r>
      <w:proofErr w:type="spellStart"/>
      <w:r w:rsidR="00140FC7" w:rsidRPr="0098314A">
        <w:rPr>
          <w:rFonts w:ascii="Arial" w:hAnsi="Arial" w:cs="Arial"/>
        </w:rPr>
        <w:t>Europhone</w:t>
      </w:r>
      <w:proofErr w:type="spellEnd"/>
      <w:r w:rsidR="00140FC7" w:rsidRPr="0098314A">
        <w:rPr>
          <w:rFonts w:ascii="Arial" w:hAnsi="Arial" w:cs="Arial"/>
        </w:rPr>
        <w:t xml:space="preserve"> languages</w:t>
      </w:r>
      <w:r w:rsidR="00311152" w:rsidRPr="0098314A">
        <w:rPr>
          <w:rFonts w:ascii="Arial" w:hAnsi="Arial" w:cs="Arial"/>
        </w:rPr>
        <w:t xml:space="preserve"> </w:t>
      </w:r>
      <w:r w:rsidR="00140FC7" w:rsidRPr="0098314A">
        <w:rPr>
          <w:rFonts w:ascii="Arial" w:hAnsi="Arial" w:cs="Arial"/>
        </w:rPr>
        <w:t xml:space="preserve">of </w:t>
      </w:r>
      <w:r w:rsidR="00311152" w:rsidRPr="0098314A">
        <w:rPr>
          <w:rFonts w:ascii="Arial" w:hAnsi="Arial" w:cs="Arial"/>
        </w:rPr>
        <w:t xml:space="preserve">English, French, German, Spanish and Portuguese (the latter in European and Latin American contexts), but also Turkish, Mandarin, Bengali, Hindi, Afghani and Persian. Through seminars on Emily </w:t>
      </w:r>
      <w:proofErr w:type="spellStart"/>
      <w:r w:rsidR="00311152" w:rsidRPr="0098314A">
        <w:rPr>
          <w:rFonts w:ascii="Arial" w:hAnsi="Arial" w:cs="Arial"/>
        </w:rPr>
        <w:t>Apter’s</w:t>
      </w:r>
      <w:proofErr w:type="spellEnd"/>
      <w:r w:rsidR="00311152" w:rsidRPr="0098314A">
        <w:rPr>
          <w:rFonts w:ascii="Arial" w:hAnsi="Arial" w:cs="Arial"/>
        </w:rPr>
        <w:t xml:space="preserve"> not</w:t>
      </w:r>
      <w:r w:rsidRPr="0098314A">
        <w:rPr>
          <w:rFonts w:ascii="Arial" w:hAnsi="Arial" w:cs="Arial"/>
        </w:rPr>
        <w:t xml:space="preserve">ion of ‘untranslatability’ and Hugo </w:t>
      </w:r>
      <w:proofErr w:type="spellStart"/>
      <w:r w:rsidRPr="0098314A">
        <w:rPr>
          <w:rFonts w:ascii="Arial" w:hAnsi="Arial" w:cs="Arial"/>
        </w:rPr>
        <w:t>Meltzl’s</w:t>
      </w:r>
      <w:proofErr w:type="spellEnd"/>
      <w:r w:rsidRPr="0098314A">
        <w:rPr>
          <w:rFonts w:ascii="Arial" w:hAnsi="Arial" w:cs="Arial"/>
        </w:rPr>
        <w:t xml:space="preserve"> ‘</w:t>
      </w:r>
      <w:proofErr w:type="spellStart"/>
      <w:r w:rsidRPr="0098314A">
        <w:rPr>
          <w:rFonts w:ascii="Arial" w:hAnsi="Arial" w:cs="Arial"/>
        </w:rPr>
        <w:t>polyglottism</w:t>
      </w:r>
      <w:proofErr w:type="spellEnd"/>
      <w:r w:rsidRPr="0098314A">
        <w:rPr>
          <w:rFonts w:ascii="Arial" w:hAnsi="Arial" w:cs="Arial"/>
        </w:rPr>
        <w:t>’</w:t>
      </w:r>
      <w:r w:rsidR="00CB6AB0" w:rsidRPr="0098314A">
        <w:rPr>
          <w:rFonts w:ascii="Arial" w:hAnsi="Arial" w:cs="Arial"/>
        </w:rPr>
        <w:t xml:space="preserve">, as well as </w:t>
      </w:r>
      <w:r w:rsidR="00311152" w:rsidRPr="0098314A">
        <w:rPr>
          <w:rFonts w:ascii="Arial" w:hAnsi="Arial" w:cs="Arial"/>
        </w:rPr>
        <w:t xml:space="preserve">on the modifications in Samuel Beckett’s self-translations, I </w:t>
      </w:r>
      <w:proofErr w:type="gramStart"/>
      <w:r w:rsidR="00311152" w:rsidRPr="0098314A">
        <w:rPr>
          <w:rFonts w:ascii="Arial" w:hAnsi="Arial" w:cs="Arial"/>
        </w:rPr>
        <w:t>was forcefully made</w:t>
      </w:r>
      <w:proofErr w:type="gramEnd"/>
      <w:r w:rsidR="00311152" w:rsidRPr="0098314A">
        <w:rPr>
          <w:rFonts w:ascii="Arial" w:hAnsi="Arial" w:cs="Arial"/>
        </w:rPr>
        <w:t xml:space="preserve"> to appreciate the gains to be made on </w:t>
      </w:r>
      <w:r w:rsidR="00811440" w:rsidRPr="0098314A">
        <w:rPr>
          <w:rFonts w:ascii="Arial" w:hAnsi="Arial" w:cs="Arial"/>
        </w:rPr>
        <w:t>working</w:t>
      </w:r>
      <w:r w:rsidR="00311152" w:rsidRPr="0098314A">
        <w:rPr>
          <w:rFonts w:ascii="Arial" w:hAnsi="Arial" w:cs="Arial"/>
        </w:rPr>
        <w:t xml:space="preserve"> </w:t>
      </w:r>
      <w:proofErr w:type="spellStart"/>
      <w:r w:rsidR="00311152" w:rsidRPr="0098314A">
        <w:rPr>
          <w:rFonts w:ascii="Arial" w:hAnsi="Arial" w:cs="Arial"/>
        </w:rPr>
        <w:t>multilingually</w:t>
      </w:r>
      <w:proofErr w:type="spellEnd"/>
      <w:r w:rsidR="00311152" w:rsidRPr="0098314A">
        <w:rPr>
          <w:rFonts w:ascii="Arial" w:hAnsi="Arial" w:cs="Arial"/>
        </w:rPr>
        <w:t xml:space="preserve"> – </w:t>
      </w:r>
      <w:r w:rsidR="00CB6AB0" w:rsidRPr="0098314A">
        <w:rPr>
          <w:rFonts w:ascii="Arial" w:hAnsi="Arial" w:cs="Arial"/>
        </w:rPr>
        <w:t>with hasty resolutions</w:t>
      </w:r>
      <w:r w:rsidR="00FB1B84" w:rsidRPr="0098314A">
        <w:rPr>
          <w:rFonts w:ascii="Arial" w:hAnsi="Arial" w:cs="Arial"/>
        </w:rPr>
        <w:t xml:space="preserve"> </w:t>
      </w:r>
      <w:r w:rsidR="004E5A8F" w:rsidRPr="0098314A">
        <w:rPr>
          <w:rFonts w:ascii="Arial" w:hAnsi="Arial" w:cs="Arial"/>
        </w:rPr>
        <w:t xml:space="preserve">to </w:t>
      </w:r>
      <w:r w:rsidR="00FB1B84" w:rsidRPr="0098314A">
        <w:rPr>
          <w:rFonts w:ascii="Arial" w:hAnsi="Arial" w:cs="Arial"/>
        </w:rPr>
        <w:t>rekindle my French.</w:t>
      </w:r>
    </w:p>
    <w:p w:rsidR="00604A25" w:rsidRPr="0098314A" w:rsidRDefault="005254F7">
      <w:pPr>
        <w:rPr>
          <w:rFonts w:ascii="Arial" w:hAnsi="Arial" w:cs="Arial"/>
        </w:rPr>
      </w:pPr>
      <w:r w:rsidRPr="0098314A">
        <w:rPr>
          <w:rFonts w:ascii="Arial" w:hAnsi="Arial" w:cs="Arial"/>
        </w:rPr>
        <w:t xml:space="preserve">However, more than being just an impressive anthology of </w:t>
      </w:r>
      <w:proofErr w:type="spellStart"/>
      <w:r w:rsidRPr="0098314A">
        <w:rPr>
          <w:rFonts w:ascii="Arial" w:hAnsi="Arial" w:cs="Arial"/>
        </w:rPr>
        <w:t>Goethean</w:t>
      </w:r>
      <w:proofErr w:type="spellEnd"/>
      <w:r w:rsidRPr="0098314A">
        <w:rPr>
          <w:rFonts w:ascii="Arial" w:hAnsi="Arial" w:cs="Arial"/>
        </w:rPr>
        <w:t xml:space="preserve"> </w:t>
      </w:r>
      <w:proofErr w:type="spellStart"/>
      <w:r w:rsidRPr="0098314A">
        <w:rPr>
          <w:rFonts w:ascii="Arial" w:hAnsi="Arial" w:cs="Arial"/>
          <w:i/>
        </w:rPr>
        <w:t>Weltkultur</w:t>
      </w:r>
      <w:proofErr w:type="spellEnd"/>
      <w:r w:rsidRPr="0098314A">
        <w:rPr>
          <w:rFonts w:ascii="Arial" w:hAnsi="Arial" w:cs="Arial"/>
        </w:rPr>
        <w:t xml:space="preserve">, the </w:t>
      </w:r>
      <w:r w:rsidR="00811440" w:rsidRPr="0098314A">
        <w:rPr>
          <w:rFonts w:ascii="Arial" w:hAnsi="Arial" w:cs="Arial"/>
        </w:rPr>
        <w:t xml:space="preserve">school did </w:t>
      </w:r>
      <w:r w:rsidR="00604A25" w:rsidRPr="0098314A">
        <w:rPr>
          <w:rFonts w:ascii="Arial" w:hAnsi="Arial" w:cs="Arial"/>
        </w:rPr>
        <w:t xml:space="preserve">exactly </w:t>
      </w:r>
      <w:r w:rsidR="00216EE6" w:rsidRPr="0098314A">
        <w:rPr>
          <w:rFonts w:ascii="Arial" w:hAnsi="Arial" w:cs="Arial"/>
        </w:rPr>
        <w:t>as</w:t>
      </w:r>
      <w:r w:rsidR="00811440" w:rsidRPr="0098314A">
        <w:rPr>
          <w:rFonts w:ascii="Arial" w:hAnsi="Arial" w:cs="Arial"/>
        </w:rPr>
        <w:t xml:space="preserve"> </w:t>
      </w:r>
      <w:proofErr w:type="gramStart"/>
      <w:r w:rsidR="00811440" w:rsidRPr="0098314A">
        <w:rPr>
          <w:rFonts w:ascii="Arial" w:hAnsi="Arial" w:cs="Arial"/>
        </w:rPr>
        <w:t>I’d</w:t>
      </w:r>
      <w:proofErr w:type="gramEnd"/>
      <w:r w:rsidR="00811440" w:rsidRPr="0098314A">
        <w:rPr>
          <w:rFonts w:ascii="Arial" w:hAnsi="Arial" w:cs="Arial"/>
        </w:rPr>
        <w:t xml:space="preserve"> hoped in c</w:t>
      </w:r>
      <w:r w:rsidR="00140FC7" w:rsidRPr="0098314A">
        <w:rPr>
          <w:rFonts w:ascii="Arial" w:hAnsi="Arial" w:cs="Arial"/>
        </w:rPr>
        <w:t xml:space="preserve">hallenging </w:t>
      </w:r>
      <w:r w:rsidR="00811440" w:rsidRPr="0098314A">
        <w:rPr>
          <w:rFonts w:ascii="Arial" w:hAnsi="Arial" w:cs="Arial"/>
        </w:rPr>
        <w:t>conventional notions of what</w:t>
      </w:r>
      <w:r w:rsidR="00140FC7" w:rsidRPr="0098314A">
        <w:rPr>
          <w:rFonts w:ascii="Arial" w:hAnsi="Arial" w:cs="Arial"/>
        </w:rPr>
        <w:t xml:space="preserve"> world literature studies </w:t>
      </w:r>
      <w:r w:rsidR="00604A25" w:rsidRPr="0098314A">
        <w:rPr>
          <w:rFonts w:ascii="Arial" w:hAnsi="Arial" w:cs="Arial"/>
        </w:rPr>
        <w:t xml:space="preserve">and the Comparative Literature discipline </w:t>
      </w:r>
      <w:r w:rsidR="00140FC7" w:rsidRPr="0098314A">
        <w:rPr>
          <w:rFonts w:ascii="Arial" w:hAnsi="Arial" w:cs="Arial"/>
        </w:rPr>
        <w:t xml:space="preserve">could look like. I was </w:t>
      </w:r>
      <w:r w:rsidR="00811440" w:rsidRPr="0098314A">
        <w:rPr>
          <w:rFonts w:ascii="Arial" w:hAnsi="Arial" w:cs="Arial"/>
        </w:rPr>
        <w:t xml:space="preserve">especially </w:t>
      </w:r>
      <w:r w:rsidR="00140FC7" w:rsidRPr="0098314A">
        <w:rPr>
          <w:rFonts w:ascii="Arial" w:hAnsi="Arial" w:cs="Arial"/>
        </w:rPr>
        <w:t xml:space="preserve">struck by </w:t>
      </w:r>
      <w:r w:rsidR="00C866BD" w:rsidRPr="0098314A">
        <w:rPr>
          <w:rFonts w:ascii="Arial" w:hAnsi="Arial" w:cs="Arial"/>
        </w:rPr>
        <w:t xml:space="preserve">Francesca </w:t>
      </w:r>
      <w:proofErr w:type="spellStart"/>
      <w:r w:rsidR="00C866BD" w:rsidRPr="0098314A">
        <w:rPr>
          <w:rFonts w:ascii="Arial" w:hAnsi="Arial" w:cs="Arial"/>
        </w:rPr>
        <w:t>Orsini’s</w:t>
      </w:r>
      <w:proofErr w:type="spellEnd"/>
      <w:r w:rsidR="00C866BD" w:rsidRPr="0098314A">
        <w:rPr>
          <w:rFonts w:ascii="Arial" w:hAnsi="Arial" w:cs="Arial"/>
        </w:rPr>
        <w:t xml:space="preserve"> opening seminar (“South-South Comparison”) which </w:t>
      </w:r>
      <w:r w:rsidR="00604A25" w:rsidRPr="0098314A">
        <w:rPr>
          <w:rFonts w:ascii="Arial" w:hAnsi="Arial" w:cs="Arial"/>
        </w:rPr>
        <w:t>sought to find a more embedded and regionally-attentive model of world literature than</w:t>
      </w:r>
      <w:r w:rsidR="009B4C58" w:rsidRPr="0098314A">
        <w:rPr>
          <w:rFonts w:ascii="Arial" w:hAnsi="Arial" w:cs="Arial"/>
          <w:i/>
        </w:rPr>
        <w:t xml:space="preserve"> </w:t>
      </w:r>
      <w:r w:rsidR="00604A25" w:rsidRPr="0098314A">
        <w:rPr>
          <w:rFonts w:ascii="Arial" w:hAnsi="Arial" w:cs="Arial"/>
        </w:rPr>
        <w:t>the macro-level,</w:t>
      </w:r>
      <w:r w:rsidR="009B4C58" w:rsidRPr="0098314A">
        <w:rPr>
          <w:rFonts w:ascii="Arial" w:hAnsi="Arial" w:cs="Arial"/>
        </w:rPr>
        <w:t xml:space="preserve"> all-encompassing approaches of key figures like David Damrosch and Franco Moretti. </w:t>
      </w:r>
      <w:proofErr w:type="gramStart"/>
      <w:r w:rsidR="009B4C58" w:rsidRPr="0098314A">
        <w:rPr>
          <w:rFonts w:ascii="Arial" w:hAnsi="Arial" w:cs="Arial"/>
        </w:rPr>
        <w:t xml:space="preserve">Drawing on her own work on multilingual literature within India, as well as on Isabel </w:t>
      </w:r>
      <w:proofErr w:type="spellStart"/>
      <w:r w:rsidR="009B4C58" w:rsidRPr="0098314A">
        <w:rPr>
          <w:rFonts w:ascii="Arial" w:hAnsi="Arial" w:cs="Arial"/>
        </w:rPr>
        <w:t>Hofmeyr’s</w:t>
      </w:r>
      <w:proofErr w:type="spellEnd"/>
      <w:r w:rsidR="009B4C58" w:rsidRPr="0098314A">
        <w:rPr>
          <w:rFonts w:ascii="Arial" w:hAnsi="Arial" w:cs="Arial"/>
        </w:rPr>
        <w:t xml:space="preserve"> study of the shuffling reinventions and re-inscriptions of </w:t>
      </w:r>
      <w:r w:rsidR="009B4C58" w:rsidRPr="0098314A">
        <w:rPr>
          <w:rFonts w:ascii="Arial" w:hAnsi="Arial" w:cs="Arial"/>
          <w:i/>
        </w:rPr>
        <w:t>The Pilgrim’s Progress</w:t>
      </w:r>
      <w:r w:rsidR="009B4C58" w:rsidRPr="0098314A">
        <w:rPr>
          <w:rFonts w:ascii="Arial" w:hAnsi="Arial" w:cs="Arial"/>
        </w:rPr>
        <w:t xml:space="preserve"> in England and the African continent, </w:t>
      </w:r>
      <w:proofErr w:type="spellStart"/>
      <w:r w:rsidR="009B4C58" w:rsidRPr="0098314A">
        <w:rPr>
          <w:rFonts w:ascii="Arial" w:hAnsi="Arial" w:cs="Arial"/>
        </w:rPr>
        <w:t>Orsini</w:t>
      </w:r>
      <w:proofErr w:type="spellEnd"/>
      <w:r w:rsidR="009B4C58" w:rsidRPr="0098314A">
        <w:rPr>
          <w:rFonts w:ascii="Arial" w:hAnsi="Arial" w:cs="Arial"/>
        </w:rPr>
        <w:t xml:space="preserve"> showed how world literature questions </w:t>
      </w:r>
      <w:r w:rsidR="00D77332" w:rsidRPr="0098314A">
        <w:rPr>
          <w:rFonts w:ascii="Arial" w:hAnsi="Arial" w:cs="Arial"/>
        </w:rPr>
        <w:t>(part and whole, individual and community, space</w:t>
      </w:r>
      <w:r w:rsidR="009B4C58" w:rsidRPr="0098314A">
        <w:rPr>
          <w:rFonts w:ascii="Arial" w:hAnsi="Arial" w:cs="Arial"/>
        </w:rPr>
        <w:t xml:space="preserve">) can be examined </w:t>
      </w:r>
      <w:r w:rsidR="009B4C58" w:rsidRPr="0098314A">
        <w:rPr>
          <w:rFonts w:ascii="Arial" w:hAnsi="Arial" w:cs="Arial"/>
          <w:i/>
        </w:rPr>
        <w:t>within</w:t>
      </w:r>
      <w:r w:rsidR="009B4C58" w:rsidRPr="0098314A">
        <w:rPr>
          <w:rFonts w:ascii="Arial" w:hAnsi="Arial" w:cs="Arial"/>
        </w:rPr>
        <w:t xml:space="preserve"> a single site</w:t>
      </w:r>
      <w:r w:rsidR="00C21908" w:rsidRPr="0098314A">
        <w:rPr>
          <w:rFonts w:ascii="Arial" w:hAnsi="Arial" w:cs="Arial"/>
        </w:rPr>
        <w:t>, and without recourse to “every corner” of the planet.</w:t>
      </w:r>
      <w:proofErr w:type="gramEnd"/>
      <w:r w:rsidR="00C21908" w:rsidRPr="0098314A">
        <w:rPr>
          <w:rFonts w:ascii="Arial" w:hAnsi="Arial" w:cs="Arial"/>
        </w:rPr>
        <w:t xml:space="preserve"> </w:t>
      </w:r>
    </w:p>
    <w:p w:rsidR="009433D4" w:rsidRPr="0098314A" w:rsidRDefault="00811440">
      <w:pPr>
        <w:rPr>
          <w:rFonts w:ascii="Arial" w:hAnsi="Arial" w:cs="Arial"/>
          <w:shd w:val="clear" w:color="auto" w:fill="FFFFFF"/>
        </w:rPr>
      </w:pPr>
      <w:r w:rsidRPr="0098314A">
        <w:rPr>
          <w:rFonts w:ascii="Arial" w:hAnsi="Arial" w:cs="Arial"/>
          <w:shd w:val="clear" w:color="auto" w:fill="FFFFFF"/>
        </w:rPr>
        <w:t xml:space="preserve">In world literature </w:t>
      </w:r>
      <w:proofErr w:type="gramStart"/>
      <w:r w:rsidRPr="0098314A">
        <w:rPr>
          <w:rFonts w:ascii="Arial" w:hAnsi="Arial" w:cs="Arial"/>
          <w:shd w:val="clear" w:color="auto" w:fill="FFFFFF"/>
        </w:rPr>
        <w:t>studies</w:t>
      </w:r>
      <w:proofErr w:type="gramEnd"/>
      <w:r w:rsidRPr="0098314A">
        <w:rPr>
          <w:rFonts w:ascii="Arial" w:hAnsi="Arial" w:cs="Arial"/>
          <w:shd w:val="clear" w:color="auto" w:fill="FFFFFF"/>
        </w:rPr>
        <w:t xml:space="preserve"> it can sometimes be easy for discussions of “world” to eclipse those of “literature”. But in the first of two keynotes (the second by UMBC’s Jessica Berman) </w:t>
      </w:r>
      <w:proofErr w:type="spellStart"/>
      <w:r w:rsidRPr="0098314A">
        <w:rPr>
          <w:rFonts w:ascii="Arial" w:hAnsi="Arial" w:cs="Arial"/>
          <w:shd w:val="clear" w:color="auto" w:fill="FFFFFF"/>
        </w:rPr>
        <w:t>Rosinka</w:t>
      </w:r>
      <w:proofErr w:type="spellEnd"/>
      <w:r w:rsidRPr="0098314A">
        <w:rPr>
          <w:rFonts w:ascii="Arial" w:hAnsi="Arial" w:cs="Arial"/>
          <w:shd w:val="clear" w:color="auto" w:fill="FFFFFF"/>
        </w:rPr>
        <w:t xml:space="preserve"> Chaudhuri </w:t>
      </w:r>
      <w:r w:rsidR="00345833" w:rsidRPr="0098314A">
        <w:rPr>
          <w:rFonts w:ascii="Arial" w:hAnsi="Arial" w:cs="Arial"/>
          <w:shd w:val="clear" w:color="auto" w:fill="FFFFFF"/>
        </w:rPr>
        <w:t>explored Rabindranath Tagore’s ide</w:t>
      </w:r>
      <w:r w:rsidR="009433D4" w:rsidRPr="0098314A">
        <w:rPr>
          <w:rFonts w:ascii="Arial" w:hAnsi="Arial" w:cs="Arial"/>
          <w:shd w:val="clear" w:color="auto" w:fill="FFFFFF"/>
        </w:rPr>
        <w:t xml:space="preserve">a of literature as a unique form of surplus, extravagance – “man’s plenty” – that is worldly not for its reflection of the existing world but for its generation of its own world: mankind’s summoning of ‘that which does not exist within his world’. </w:t>
      </w:r>
      <w:r w:rsidR="005254F7" w:rsidRPr="0098314A">
        <w:rPr>
          <w:rFonts w:ascii="Arial" w:hAnsi="Arial" w:cs="Arial"/>
          <w:shd w:val="clear" w:color="auto" w:fill="FFFFFF"/>
        </w:rPr>
        <w:t xml:space="preserve">Chaudhuri’s comments chimed, for me, with recent analyses by Nicholas Brown, among others, about the hermeneutic assumptions made as world literature studies approaches its texts as, precisely, “literature”. </w:t>
      </w:r>
      <w:r w:rsidR="00604A25" w:rsidRPr="0098314A">
        <w:rPr>
          <w:rFonts w:ascii="Arial" w:hAnsi="Arial" w:cs="Arial"/>
          <w:shd w:val="clear" w:color="auto" w:fill="FFFFFF"/>
        </w:rPr>
        <w:t xml:space="preserve">Brown warns us to be wary of </w:t>
      </w:r>
      <w:r w:rsidR="00DC2AF2" w:rsidRPr="0098314A">
        <w:rPr>
          <w:rFonts w:ascii="Arial" w:hAnsi="Arial" w:cs="Arial"/>
          <w:shd w:val="clear" w:color="auto" w:fill="FFFFFF"/>
        </w:rPr>
        <w:t>the ‘ontological burden’ placed on the ‘literary’: Chaudhuri explored both this burden and its possibilities in her thinking through literature as a means of ‘</w:t>
      </w:r>
      <w:proofErr w:type="spellStart"/>
      <w:r w:rsidR="00DC2AF2" w:rsidRPr="0098314A">
        <w:rPr>
          <w:rFonts w:ascii="Arial" w:hAnsi="Arial" w:cs="Arial"/>
          <w:shd w:val="clear" w:color="auto" w:fill="FFFFFF"/>
        </w:rPr>
        <w:t>worlding</w:t>
      </w:r>
      <w:proofErr w:type="spellEnd"/>
      <w:r w:rsidR="00DC2AF2" w:rsidRPr="0098314A">
        <w:rPr>
          <w:rFonts w:ascii="Arial" w:hAnsi="Arial" w:cs="Arial"/>
          <w:shd w:val="clear" w:color="auto" w:fill="FFFFFF"/>
        </w:rPr>
        <w:t xml:space="preserve">’ the self. </w:t>
      </w:r>
      <w:r w:rsidR="002051E4" w:rsidRPr="0098314A">
        <w:rPr>
          <w:rFonts w:ascii="Arial" w:hAnsi="Arial" w:cs="Arial"/>
          <w:shd w:val="clear" w:color="auto" w:fill="FFFFFF"/>
        </w:rPr>
        <w:t xml:space="preserve">Moreover, </w:t>
      </w:r>
      <w:r w:rsidR="002051E4" w:rsidRPr="0098314A">
        <w:rPr>
          <w:rFonts w:ascii="Arial" w:hAnsi="Arial" w:cs="Arial"/>
          <w:shd w:val="clear" w:color="auto" w:fill="FFFFFF"/>
        </w:rPr>
        <w:lastRenderedPageBreak/>
        <w:t xml:space="preserve">Chaudhuri struck a note of caution in her </w:t>
      </w:r>
      <w:r w:rsidR="00C03F2A" w:rsidRPr="0098314A">
        <w:rPr>
          <w:rFonts w:ascii="Arial" w:hAnsi="Arial" w:cs="Arial"/>
          <w:shd w:val="clear" w:color="auto" w:fill="FFFFFF"/>
        </w:rPr>
        <w:t>closing remarks, asking us to question our assumptions that literature remains a medium of significance in today’s world.</w:t>
      </w:r>
    </w:p>
    <w:p w:rsidR="00604A25" w:rsidRPr="0098314A" w:rsidRDefault="00C03F2A" w:rsidP="00604A25">
      <w:pPr>
        <w:rPr>
          <w:rFonts w:ascii="Arial" w:hAnsi="Arial" w:cs="Arial"/>
          <w:shd w:val="clear" w:color="auto" w:fill="FFFFFF"/>
        </w:rPr>
      </w:pPr>
      <w:r w:rsidRPr="0098314A">
        <w:rPr>
          <w:rFonts w:ascii="Arial" w:hAnsi="Arial" w:cs="Arial"/>
          <w:shd w:val="clear" w:color="auto" w:fill="FFFFFF"/>
        </w:rPr>
        <w:t xml:space="preserve">Indeed, this mixture of vibrant possibility – as evinced by the scope and ambition of the projects – and a pragmatic and self-reflective aversion to traditional ‘mastery’ models of world literature seemed to be an ethos for the school as a whole. As course </w:t>
      </w:r>
      <w:proofErr w:type="gramStart"/>
      <w:r w:rsidRPr="0098314A">
        <w:rPr>
          <w:rFonts w:ascii="Arial" w:hAnsi="Arial" w:cs="Arial"/>
          <w:shd w:val="clear" w:color="auto" w:fill="FFFFFF"/>
        </w:rPr>
        <w:t>director</w:t>
      </w:r>
      <w:proofErr w:type="gramEnd"/>
      <w:r w:rsidRPr="0098314A">
        <w:rPr>
          <w:rFonts w:ascii="Arial" w:hAnsi="Arial" w:cs="Arial"/>
          <w:shd w:val="clear" w:color="auto" w:fill="FFFFFF"/>
        </w:rPr>
        <w:t xml:space="preserve"> </w:t>
      </w:r>
      <w:r w:rsidR="00604A25" w:rsidRPr="0098314A">
        <w:rPr>
          <w:rFonts w:ascii="Arial" w:hAnsi="Arial" w:cs="Arial"/>
        </w:rPr>
        <w:t>Patricia</w:t>
      </w:r>
      <w:r w:rsidR="00604A25" w:rsidRPr="0098314A">
        <w:rPr>
          <w:rFonts w:ascii="Arial" w:hAnsi="Arial" w:cs="Arial"/>
          <w:shd w:val="clear" w:color="auto" w:fill="FFFFFF"/>
        </w:rPr>
        <w:t> </w:t>
      </w:r>
      <w:proofErr w:type="spellStart"/>
      <w:r w:rsidR="00604A25" w:rsidRPr="0098314A">
        <w:rPr>
          <w:rFonts w:ascii="Arial" w:hAnsi="Arial" w:cs="Arial"/>
          <w:shd w:val="clear" w:color="auto" w:fill="FFFFFF"/>
        </w:rPr>
        <w:t>Novillo-Corvalan</w:t>
      </w:r>
      <w:proofErr w:type="spellEnd"/>
      <w:r w:rsidR="00604A25" w:rsidRPr="0098314A">
        <w:rPr>
          <w:rFonts w:ascii="Arial" w:hAnsi="Arial" w:cs="Arial"/>
          <w:shd w:val="clear" w:color="auto" w:fill="FFFFFF"/>
        </w:rPr>
        <w:t xml:space="preserve"> </w:t>
      </w:r>
      <w:r w:rsidRPr="0098314A">
        <w:rPr>
          <w:rFonts w:ascii="Arial" w:hAnsi="Arial" w:cs="Arial"/>
          <w:shd w:val="clear" w:color="auto" w:fill="FFFFFF"/>
        </w:rPr>
        <w:t>enjoined us</w:t>
      </w:r>
      <w:r w:rsidR="004E5A8F" w:rsidRPr="0098314A">
        <w:rPr>
          <w:rFonts w:ascii="Arial" w:hAnsi="Arial" w:cs="Arial"/>
          <w:shd w:val="clear" w:color="auto" w:fill="FFFFFF"/>
        </w:rPr>
        <w:t>:</w:t>
      </w:r>
      <w:r w:rsidR="00604A25" w:rsidRPr="0098314A">
        <w:rPr>
          <w:rFonts w:ascii="Arial" w:hAnsi="Arial" w:cs="Arial"/>
          <w:shd w:val="clear" w:color="auto" w:fill="FFFFFF"/>
        </w:rPr>
        <w:t xml:space="preserve"> </w:t>
      </w:r>
      <w:r w:rsidRPr="0098314A">
        <w:rPr>
          <w:rFonts w:ascii="Arial" w:hAnsi="Arial" w:cs="Arial"/>
          <w:shd w:val="clear" w:color="auto" w:fill="FFFFFF"/>
        </w:rPr>
        <w:t>“don’t</w:t>
      </w:r>
      <w:r w:rsidR="00604A25" w:rsidRPr="0098314A">
        <w:rPr>
          <w:rFonts w:ascii="Arial" w:hAnsi="Arial" w:cs="Arial"/>
          <w:shd w:val="clear" w:color="auto" w:fill="FFFFFF"/>
        </w:rPr>
        <w:t xml:space="preserve"> just theorize, </w:t>
      </w:r>
      <w:r w:rsidR="00604A25" w:rsidRPr="0098314A">
        <w:rPr>
          <w:rFonts w:ascii="Arial" w:hAnsi="Arial" w:cs="Arial"/>
          <w:i/>
          <w:shd w:val="clear" w:color="auto" w:fill="FFFFFF"/>
        </w:rPr>
        <w:t>do</w:t>
      </w:r>
      <w:r w:rsidR="00604A25" w:rsidRPr="0098314A">
        <w:rPr>
          <w:rFonts w:ascii="Arial" w:hAnsi="Arial" w:cs="Arial"/>
          <w:shd w:val="clear" w:color="auto" w:fill="FFFFFF"/>
        </w:rPr>
        <w:t>! Put these theories to the test!”</w:t>
      </w:r>
      <w:r w:rsidRPr="0098314A">
        <w:rPr>
          <w:rFonts w:ascii="Arial" w:hAnsi="Arial" w:cs="Arial"/>
          <w:shd w:val="clear" w:color="auto" w:fill="FFFFFF"/>
        </w:rPr>
        <w:t xml:space="preserve"> </w:t>
      </w:r>
      <w:r w:rsidR="00E04BED" w:rsidRPr="0098314A">
        <w:rPr>
          <w:rFonts w:ascii="Arial" w:hAnsi="Arial" w:cs="Arial"/>
          <w:shd w:val="clear" w:color="auto" w:fill="FFFFFF"/>
        </w:rPr>
        <w:t>Off to work we go, then…</w:t>
      </w:r>
    </w:p>
    <w:p w:rsidR="00604A25" w:rsidRPr="0098314A" w:rsidRDefault="00604A25">
      <w:pPr>
        <w:rPr>
          <w:rFonts w:ascii="Arial" w:hAnsi="Arial" w:cs="Arial"/>
          <w:shd w:val="clear" w:color="auto" w:fill="FFFFFF"/>
        </w:rPr>
      </w:pPr>
    </w:p>
    <w:p w:rsidR="007A080D" w:rsidRPr="0098314A" w:rsidRDefault="00695260">
      <w:pPr>
        <w:rPr>
          <w:rFonts w:ascii="Arial" w:hAnsi="Arial" w:cs="Arial"/>
        </w:rPr>
      </w:pPr>
      <w:r w:rsidRPr="0098314A">
        <w:rPr>
          <w:rFonts w:ascii="Arial" w:hAnsi="Arial" w:cs="Arial"/>
        </w:rPr>
        <w:t>Penny Cartwright</w:t>
      </w:r>
    </w:p>
    <w:sectPr w:rsidR="007A080D" w:rsidRPr="00983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0D"/>
    <w:rsid w:val="00103993"/>
    <w:rsid w:val="00140FC7"/>
    <w:rsid w:val="001F180F"/>
    <w:rsid w:val="002051E4"/>
    <w:rsid w:val="00216EE6"/>
    <w:rsid w:val="00311152"/>
    <w:rsid w:val="00345833"/>
    <w:rsid w:val="00361BBD"/>
    <w:rsid w:val="003C61B7"/>
    <w:rsid w:val="003E434D"/>
    <w:rsid w:val="00421DF1"/>
    <w:rsid w:val="004E5A8F"/>
    <w:rsid w:val="005254F7"/>
    <w:rsid w:val="00557AE2"/>
    <w:rsid w:val="00604A25"/>
    <w:rsid w:val="00695260"/>
    <w:rsid w:val="007A080D"/>
    <w:rsid w:val="00811440"/>
    <w:rsid w:val="00900215"/>
    <w:rsid w:val="009433D4"/>
    <w:rsid w:val="0098314A"/>
    <w:rsid w:val="009B4C58"/>
    <w:rsid w:val="00AA1985"/>
    <w:rsid w:val="00B47785"/>
    <w:rsid w:val="00C0132F"/>
    <w:rsid w:val="00C03F2A"/>
    <w:rsid w:val="00C21908"/>
    <w:rsid w:val="00C74DCF"/>
    <w:rsid w:val="00C866BD"/>
    <w:rsid w:val="00CB6AB0"/>
    <w:rsid w:val="00CF6FB5"/>
    <w:rsid w:val="00D11568"/>
    <w:rsid w:val="00D77332"/>
    <w:rsid w:val="00DC2AF2"/>
    <w:rsid w:val="00E04BED"/>
    <w:rsid w:val="00E25D9D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910658-7DEA-418D-8C11-DFF2C9E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3C61B7"/>
  </w:style>
  <w:style w:type="paragraph" w:styleId="BalloonText">
    <w:name w:val="Balloon Text"/>
    <w:basedOn w:val="Normal"/>
    <w:link w:val="BalloonTextChar"/>
    <w:uiPriority w:val="99"/>
    <w:semiHidden/>
    <w:unhideWhenUsed/>
    <w:rsid w:val="0098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 Kinzer</dc:creator>
  <cp:lastModifiedBy>Fiona Jones</cp:lastModifiedBy>
  <cp:revision>2</cp:revision>
  <dcterms:created xsi:type="dcterms:W3CDTF">2019-07-01T14:19:00Z</dcterms:created>
  <dcterms:modified xsi:type="dcterms:W3CDTF">2019-07-01T14:19:00Z</dcterms:modified>
</cp:coreProperties>
</file>